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50" w:rsidRDefault="00646A50">
      <w:pPr>
        <w:pStyle w:val="Tekstpodstawowy"/>
        <w:spacing w:before="6"/>
        <w:ind w:firstLine="0"/>
        <w:rPr>
          <w:rFonts w:ascii="Times New Roman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053"/>
        <w:gridCol w:w="4550"/>
      </w:tblGrid>
      <w:tr w:rsidR="00646A50">
        <w:trPr>
          <w:trHeight w:val="1055"/>
        </w:trPr>
        <w:tc>
          <w:tcPr>
            <w:tcW w:w="5053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646A50" w:rsidRDefault="006D1BCB">
            <w:pPr>
              <w:pStyle w:val="TableParagraph"/>
              <w:ind w:left="129" w:right="1411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2"/>
              <w:ind w:left="129" w:right="14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(imię i nazwisko osoby władającej nieruchomością)</w:t>
            </w:r>
          </w:p>
        </w:tc>
        <w:tc>
          <w:tcPr>
            <w:tcW w:w="4550" w:type="dxa"/>
          </w:tcPr>
          <w:p w:rsidR="00646A50" w:rsidRDefault="008906BE">
            <w:pPr>
              <w:pStyle w:val="TableParagraph"/>
              <w:spacing w:line="201" w:lineRule="exact"/>
              <w:ind w:left="1432"/>
              <w:rPr>
                <w:sz w:val="10"/>
              </w:rPr>
            </w:pPr>
            <w:r>
              <w:rPr>
                <w:sz w:val="18"/>
              </w:rPr>
              <w:t>Kobierzyce</w:t>
            </w:r>
            <w:r w:rsidR="006D1BCB">
              <w:rPr>
                <w:sz w:val="18"/>
              </w:rPr>
              <w:t xml:space="preserve">, </w:t>
            </w:r>
            <w:r w:rsidR="006D1BCB">
              <w:rPr>
                <w:sz w:val="10"/>
              </w:rPr>
              <w:t>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1"/>
              <w:ind w:left="3026"/>
              <w:rPr>
                <w:i/>
                <w:sz w:val="14"/>
              </w:rPr>
            </w:pPr>
            <w:r>
              <w:rPr>
                <w:i/>
                <w:sz w:val="14"/>
              </w:rPr>
              <w:t>(data)</w:t>
            </w:r>
          </w:p>
        </w:tc>
      </w:tr>
      <w:tr w:rsidR="00646A50">
        <w:trPr>
          <w:trHeight w:val="1223"/>
        </w:trPr>
        <w:tc>
          <w:tcPr>
            <w:tcW w:w="5053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spacing w:before="57"/>
              <w:ind w:left="88" w:right="1386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88" w:right="1384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17429B">
            <w:pPr>
              <w:pStyle w:val="TableParagraph"/>
              <w:spacing w:before="1"/>
              <w:ind w:left="129" w:right="14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(adres do korespondencji</w:t>
            </w:r>
            <w:r w:rsidR="006D1BCB">
              <w:rPr>
                <w:i/>
                <w:sz w:val="16"/>
              </w:rPr>
              <w:t>)</w:t>
            </w:r>
          </w:p>
        </w:tc>
        <w:tc>
          <w:tcPr>
            <w:tcW w:w="4550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46A50">
        <w:trPr>
          <w:trHeight w:val="770"/>
        </w:trPr>
        <w:tc>
          <w:tcPr>
            <w:tcW w:w="5053" w:type="dxa"/>
          </w:tcPr>
          <w:p w:rsidR="00646A50" w:rsidRDefault="00646A50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646A50" w:rsidRDefault="006D1BCB">
            <w:pPr>
              <w:pStyle w:val="TableParagraph"/>
              <w:ind w:left="76" w:right="1411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2"/>
              <w:ind w:left="129" w:right="14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(numer telefonu</w:t>
            </w:r>
            <w:r w:rsidR="0017429B" w:rsidRPr="0017429B">
              <w:rPr>
                <w:i/>
                <w:sz w:val="18"/>
                <w:szCs w:val="18"/>
                <w:vertAlign w:val="superscript"/>
              </w:rPr>
              <w:t>*</w:t>
            </w:r>
            <w:r w:rsidR="0017429B">
              <w:rPr>
                <w:i/>
                <w:sz w:val="16"/>
              </w:rPr>
              <w:t>, a-mail</w:t>
            </w:r>
            <w:r w:rsidRPr="0017429B">
              <w:rPr>
                <w:i/>
                <w:sz w:val="18"/>
                <w:szCs w:val="18"/>
                <w:vertAlign w:val="superscript"/>
              </w:rPr>
              <w:t>*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4550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46A50">
        <w:trPr>
          <w:trHeight w:val="657"/>
        </w:trPr>
        <w:tc>
          <w:tcPr>
            <w:tcW w:w="5053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spacing w:before="69"/>
              <w:ind w:left="129" w:right="1411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2"/>
              <w:ind w:left="129" w:right="14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(imię i nazwisko pełnomocnika)</w:t>
            </w:r>
          </w:p>
        </w:tc>
        <w:tc>
          <w:tcPr>
            <w:tcW w:w="4550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46A50">
        <w:trPr>
          <w:trHeight w:val="1437"/>
        </w:trPr>
        <w:tc>
          <w:tcPr>
            <w:tcW w:w="5053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spacing w:before="61"/>
              <w:ind w:left="88" w:right="1386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88" w:right="1384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2"/>
              <w:ind w:left="129" w:right="14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(adres do korespondencji)</w:t>
            </w:r>
          </w:p>
        </w:tc>
        <w:tc>
          <w:tcPr>
            <w:tcW w:w="4550" w:type="dxa"/>
          </w:tcPr>
          <w:p w:rsidR="00646A50" w:rsidRDefault="008906BE">
            <w:pPr>
              <w:pStyle w:val="TableParagraph"/>
              <w:spacing w:before="1"/>
              <w:ind w:left="1472"/>
              <w:rPr>
                <w:b/>
              </w:rPr>
            </w:pPr>
            <w:r>
              <w:rPr>
                <w:b/>
              </w:rPr>
              <w:t>Wójt Gminy Kobierzyce</w:t>
            </w:r>
          </w:p>
          <w:p w:rsidR="00646A50" w:rsidRDefault="00654BB2">
            <w:pPr>
              <w:pStyle w:val="TableParagraph"/>
              <w:ind w:left="1472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A6C19">
              <w:rPr>
                <w:b/>
                <w:sz w:val="20"/>
              </w:rPr>
              <w:t>l</w:t>
            </w:r>
            <w:r w:rsidR="006D1BCB">
              <w:rPr>
                <w:b/>
                <w:sz w:val="20"/>
              </w:rPr>
              <w:t xml:space="preserve">. </w:t>
            </w:r>
            <w:r w:rsidR="008906BE">
              <w:rPr>
                <w:b/>
                <w:sz w:val="20"/>
              </w:rPr>
              <w:t>Pałacowa 1</w:t>
            </w:r>
          </w:p>
          <w:p w:rsidR="00646A50" w:rsidRDefault="008906BE">
            <w:pPr>
              <w:pStyle w:val="TableParagraph"/>
              <w:spacing w:before="1"/>
              <w:ind w:left="1472"/>
              <w:rPr>
                <w:b/>
                <w:sz w:val="20"/>
              </w:rPr>
            </w:pPr>
            <w:r>
              <w:rPr>
                <w:b/>
                <w:sz w:val="20"/>
              </w:rPr>
              <w:t>55-040 Kobierzyce</w:t>
            </w:r>
          </w:p>
        </w:tc>
      </w:tr>
      <w:tr w:rsidR="00646A50">
        <w:trPr>
          <w:trHeight w:val="636"/>
        </w:trPr>
        <w:tc>
          <w:tcPr>
            <w:tcW w:w="5053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spacing w:before="72"/>
              <w:ind w:left="88" w:right="1399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</w:t>
            </w:r>
          </w:p>
          <w:p w:rsidR="00646A50" w:rsidRDefault="00326799">
            <w:pPr>
              <w:pStyle w:val="TableParagraph"/>
              <w:spacing w:before="2"/>
              <w:ind w:left="101" w:right="14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(numer telefonu</w:t>
            </w:r>
            <w:r w:rsidRPr="0017429B">
              <w:rPr>
                <w:i/>
                <w:sz w:val="18"/>
                <w:szCs w:val="18"/>
                <w:vertAlign w:val="superscript"/>
              </w:rPr>
              <w:t>*</w:t>
            </w:r>
            <w:r>
              <w:rPr>
                <w:i/>
                <w:sz w:val="16"/>
              </w:rPr>
              <w:t>, a-mail</w:t>
            </w:r>
            <w:r w:rsidRPr="0017429B">
              <w:rPr>
                <w:i/>
                <w:sz w:val="18"/>
                <w:szCs w:val="18"/>
                <w:vertAlign w:val="superscript"/>
              </w:rPr>
              <w:t>*</w:t>
            </w:r>
            <w:r>
              <w:rPr>
                <w:i/>
                <w:sz w:val="16"/>
              </w:rPr>
              <w:t>)</w:t>
            </w:r>
          </w:p>
        </w:tc>
        <w:tc>
          <w:tcPr>
            <w:tcW w:w="4550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46A50">
        <w:trPr>
          <w:trHeight w:val="631"/>
        </w:trPr>
        <w:tc>
          <w:tcPr>
            <w:tcW w:w="5053" w:type="dxa"/>
          </w:tcPr>
          <w:p w:rsidR="00646A50" w:rsidRDefault="00646A5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46A50" w:rsidRDefault="006D1BCB">
            <w:pPr>
              <w:pStyle w:val="TableParagraph"/>
              <w:ind w:left="140"/>
              <w:rPr>
                <w:i/>
                <w:sz w:val="14"/>
              </w:rPr>
            </w:pPr>
            <w:r>
              <w:rPr>
                <w:i/>
                <w:sz w:val="14"/>
                <w:vertAlign w:val="superscript"/>
              </w:rPr>
              <w:t>*</w:t>
            </w:r>
            <w:r>
              <w:rPr>
                <w:i/>
                <w:sz w:val="14"/>
              </w:rPr>
              <w:t xml:space="preserve"> dane fakultatywne podawane dobrowolnie</w:t>
            </w:r>
          </w:p>
        </w:tc>
        <w:tc>
          <w:tcPr>
            <w:tcW w:w="4550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46A50">
        <w:trPr>
          <w:trHeight w:val="1090"/>
        </w:trPr>
        <w:tc>
          <w:tcPr>
            <w:tcW w:w="9603" w:type="dxa"/>
            <w:gridSpan w:val="2"/>
          </w:tcPr>
          <w:p w:rsidR="00646A50" w:rsidRDefault="00646A50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46A50" w:rsidRDefault="006D1BCB">
            <w:pPr>
              <w:pStyle w:val="TableParagraph"/>
              <w:ind w:left="1663" w:right="16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WNIOSEK</w:t>
            </w:r>
          </w:p>
          <w:p w:rsidR="00646A50" w:rsidRDefault="00765E40" w:rsidP="00765E40">
            <w:pPr>
              <w:pStyle w:val="TableParagraph"/>
              <w:spacing w:before="1"/>
              <w:ind w:right="16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r w:rsidRPr="00765E40">
              <w:rPr>
                <w:b/>
                <w:sz w:val="26"/>
              </w:rPr>
              <w:t>W SPRAWIE NARUSZENIA STOSUNKÓW WODNYCH</w:t>
            </w:r>
          </w:p>
        </w:tc>
      </w:tr>
      <w:tr w:rsidR="00646A50">
        <w:trPr>
          <w:trHeight w:val="1764"/>
        </w:trPr>
        <w:tc>
          <w:tcPr>
            <w:tcW w:w="9603" w:type="dxa"/>
            <w:gridSpan w:val="2"/>
          </w:tcPr>
          <w:p w:rsidR="00087205" w:rsidRDefault="006D1BCB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1. Lokalizacja nieruchomości</w:t>
            </w:r>
            <w:r>
              <w:rPr>
                <w:sz w:val="20"/>
              </w:rPr>
              <w:t xml:space="preserve">, </w:t>
            </w:r>
            <w:r w:rsidRPr="00AB6DAD">
              <w:rPr>
                <w:b/>
                <w:sz w:val="20"/>
              </w:rPr>
              <w:t>na której doszło do powstania szkody</w:t>
            </w:r>
            <w:r w:rsidR="00087205" w:rsidRPr="00AB6DAD">
              <w:rPr>
                <w:b/>
                <w:sz w:val="20"/>
              </w:rPr>
              <w:t>:</w:t>
            </w:r>
          </w:p>
          <w:p w:rsidR="00087205" w:rsidRDefault="00087205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>m</w:t>
            </w:r>
            <w:r w:rsidR="00C60923">
              <w:rPr>
                <w:sz w:val="20"/>
              </w:rPr>
              <w:t>iejscowość</w:t>
            </w:r>
            <w:r>
              <w:rPr>
                <w:sz w:val="20"/>
              </w:rPr>
              <w:t>……………………………………………………..….</w:t>
            </w:r>
            <w:r w:rsidR="00C60923">
              <w:rPr>
                <w:sz w:val="20"/>
              </w:rPr>
              <w:t xml:space="preserve">, </w:t>
            </w:r>
          </w:p>
          <w:p w:rsidR="00087205" w:rsidRDefault="006D1BCB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>ulica</w:t>
            </w:r>
            <w:r w:rsidR="00087205">
              <w:rPr>
                <w:sz w:val="20"/>
              </w:rPr>
              <w:t>…………………………………………………………………..</w:t>
            </w:r>
            <w:r>
              <w:rPr>
                <w:sz w:val="20"/>
              </w:rPr>
              <w:t xml:space="preserve">, </w:t>
            </w:r>
          </w:p>
          <w:p w:rsidR="00646A50" w:rsidRDefault="006D1BCB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>nr działki</w:t>
            </w:r>
            <w:r w:rsidR="00C60923">
              <w:rPr>
                <w:sz w:val="20"/>
              </w:rPr>
              <w:t xml:space="preserve"> poszkodowanej/ego</w:t>
            </w:r>
            <w:r w:rsidR="00087205">
              <w:rPr>
                <w:sz w:val="20"/>
              </w:rPr>
              <w:t>…………………………………….</w:t>
            </w:r>
          </w:p>
          <w:p w:rsidR="00646A50" w:rsidRDefault="00646A50">
            <w:pPr>
              <w:pStyle w:val="TableParagraph"/>
              <w:ind w:left="140"/>
              <w:rPr>
                <w:sz w:val="10"/>
              </w:rPr>
            </w:pPr>
          </w:p>
        </w:tc>
      </w:tr>
      <w:tr w:rsidR="00646A50">
        <w:trPr>
          <w:trHeight w:val="4672"/>
        </w:trPr>
        <w:tc>
          <w:tcPr>
            <w:tcW w:w="9603" w:type="dxa"/>
            <w:gridSpan w:val="2"/>
          </w:tcPr>
          <w:p w:rsidR="0032203E" w:rsidRDefault="0017429B" w:rsidP="00087205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2. Lokalizacja nieruchomości</w:t>
            </w:r>
            <w:r>
              <w:rPr>
                <w:sz w:val="20"/>
              </w:rPr>
              <w:t xml:space="preserve">, </w:t>
            </w:r>
            <w:r w:rsidRPr="00AB6DAD">
              <w:rPr>
                <w:b/>
                <w:sz w:val="20"/>
              </w:rPr>
              <w:t xml:space="preserve">na której </w:t>
            </w:r>
            <w:r w:rsidR="001D36C8" w:rsidRPr="00AB6DAD">
              <w:rPr>
                <w:b/>
                <w:sz w:val="20"/>
              </w:rPr>
              <w:t>występuje podejrzenie naruszenia stosunków wodnych</w:t>
            </w:r>
            <w:r w:rsidR="00087205" w:rsidRPr="00AB6DAD">
              <w:rPr>
                <w:b/>
                <w:sz w:val="20"/>
              </w:rPr>
              <w:t>:</w:t>
            </w:r>
            <w:r w:rsidR="001D36C8" w:rsidRPr="0046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00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7205" w:rsidRDefault="00087205" w:rsidP="00087205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 xml:space="preserve">miejscowość……………………………………………………..…., </w:t>
            </w:r>
          </w:p>
          <w:p w:rsidR="00087205" w:rsidRDefault="00087205" w:rsidP="00087205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 xml:space="preserve">ulica………………………………………………………………….., </w:t>
            </w:r>
          </w:p>
          <w:p w:rsidR="00087205" w:rsidRDefault="00087205" w:rsidP="00087205">
            <w:pPr>
              <w:pStyle w:val="TableParagraph"/>
              <w:spacing w:before="191"/>
              <w:ind w:left="140"/>
              <w:rPr>
                <w:sz w:val="20"/>
              </w:rPr>
            </w:pPr>
            <w:r>
              <w:rPr>
                <w:sz w:val="20"/>
              </w:rPr>
              <w:t>nr działki czyniące</w:t>
            </w:r>
            <w:r w:rsidR="00627D97">
              <w:rPr>
                <w:sz w:val="20"/>
              </w:rPr>
              <w:t>j/</w:t>
            </w:r>
            <w:r>
              <w:rPr>
                <w:sz w:val="20"/>
              </w:rPr>
              <w:t>go szkodę..…………………………………….</w:t>
            </w:r>
          </w:p>
          <w:p w:rsidR="001D36C8" w:rsidRDefault="001D36C8" w:rsidP="001D36C8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646A50" w:rsidRDefault="0017429B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D1BCB">
              <w:rPr>
                <w:b/>
                <w:sz w:val="20"/>
              </w:rPr>
              <w:t>. Szczegółowy opis przedmiotu wnoszonego roszczenia:</w:t>
            </w:r>
          </w:p>
          <w:p w:rsidR="00646A50" w:rsidRDefault="00646A50">
            <w:pPr>
              <w:pStyle w:val="TableParagraph"/>
              <w:rPr>
                <w:rFonts w:ascii="Times New Roman"/>
              </w:rPr>
            </w:pPr>
          </w:p>
          <w:p w:rsidR="00646A50" w:rsidRDefault="00646A50">
            <w:pPr>
              <w:pStyle w:val="TableParagraph"/>
              <w:spacing w:before="3"/>
              <w:rPr>
                <w:rFonts w:ascii="Times New Roman"/>
              </w:rPr>
            </w:pPr>
          </w:p>
          <w:p w:rsidR="00646A50" w:rsidRDefault="006D1BCB">
            <w:pPr>
              <w:pStyle w:val="TableParagraph"/>
              <w:spacing w:before="1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40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 w:line="95" w:lineRule="exact"/>
              <w:ind w:left="140"/>
              <w:rPr>
                <w:sz w:val="10"/>
              </w:rPr>
            </w:pPr>
          </w:p>
        </w:tc>
      </w:tr>
    </w:tbl>
    <w:p w:rsidR="00646A50" w:rsidRDefault="00646A50">
      <w:pPr>
        <w:spacing w:line="95" w:lineRule="exact"/>
        <w:rPr>
          <w:sz w:val="10"/>
        </w:rPr>
        <w:sectPr w:rsidR="00646A50">
          <w:type w:val="continuous"/>
          <w:pgSz w:w="11910" w:h="16840"/>
          <w:pgMar w:top="158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9587"/>
      </w:tblGrid>
      <w:tr w:rsidR="00646A50">
        <w:trPr>
          <w:trHeight w:val="3059"/>
        </w:trPr>
        <w:tc>
          <w:tcPr>
            <w:tcW w:w="9587" w:type="dxa"/>
          </w:tcPr>
          <w:p w:rsidR="002C1146" w:rsidRDefault="002C1146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</w:p>
          <w:p w:rsidR="002C1146" w:rsidRDefault="002C1146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</w:p>
          <w:p w:rsidR="00646A50" w:rsidRDefault="0017429B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6D1BCB">
              <w:rPr>
                <w:b/>
                <w:sz w:val="20"/>
              </w:rPr>
              <w:t>. Szkody powstałe w wyniku zmiany stanu wody na gruncie:</w:t>
            </w:r>
          </w:p>
          <w:p w:rsidR="00646A50" w:rsidRDefault="00646A50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46A50">
        <w:trPr>
          <w:trHeight w:val="4144"/>
        </w:trPr>
        <w:tc>
          <w:tcPr>
            <w:tcW w:w="9587" w:type="dxa"/>
          </w:tcPr>
          <w:p w:rsidR="002C1146" w:rsidRDefault="002C1146" w:rsidP="002C1146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</w:p>
          <w:p w:rsidR="002C1146" w:rsidRDefault="002C1146" w:rsidP="002C1146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 xml:space="preserve">5. Data powstałej szkody w wyniku zmiany stanu wody na gruncie: </w:t>
            </w:r>
            <w:r w:rsidRPr="002C1146">
              <w:rPr>
                <w:sz w:val="20"/>
              </w:rPr>
              <w:t>………</w:t>
            </w:r>
            <w:r>
              <w:rPr>
                <w:sz w:val="20"/>
              </w:rPr>
              <w:t>...</w:t>
            </w:r>
            <w:r w:rsidRPr="002C1146">
              <w:rPr>
                <w:sz w:val="20"/>
              </w:rPr>
              <w:t>…………………………</w:t>
            </w:r>
          </w:p>
          <w:p w:rsidR="00277380" w:rsidRDefault="00277380" w:rsidP="00277380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</w:p>
          <w:p w:rsidR="00277380" w:rsidRDefault="00277380" w:rsidP="00277380">
            <w:pPr>
              <w:pStyle w:val="TableParagraph"/>
              <w:spacing w:line="21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6. Określenie terminu,</w:t>
            </w:r>
            <w:r w:rsidR="00370803" w:rsidRPr="00277380">
              <w:rPr>
                <w:b/>
                <w:sz w:val="20"/>
              </w:rPr>
              <w:t xml:space="preserve"> w którym </w:t>
            </w:r>
            <w:r>
              <w:rPr>
                <w:b/>
                <w:sz w:val="20"/>
              </w:rPr>
              <w:t>Wnioskodawca</w:t>
            </w:r>
            <w:r w:rsidR="00370803" w:rsidRPr="00277380">
              <w:rPr>
                <w:b/>
                <w:sz w:val="20"/>
              </w:rPr>
              <w:t xml:space="preserve"> dowiedział się o szkodli</w:t>
            </w:r>
            <w:r>
              <w:rPr>
                <w:b/>
                <w:sz w:val="20"/>
              </w:rPr>
              <w:t xml:space="preserve">wym oddziaływaniu </w:t>
            </w:r>
            <w:r>
              <w:rPr>
                <w:b/>
                <w:sz w:val="20"/>
              </w:rPr>
              <w:br/>
            </w:r>
          </w:p>
          <w:p w:rsidR="00277380" w:rsidRDefault="00277380" w:rsidP="0027738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na jego  grunt</w:t>
            </w:r>
            <w:r w:rsidRPr="00277380">
              <w:rPr>
                <w:sz w:val="20"/>
              </w:rPr>
              <w:t xml:space="preserve"> …………………………………………………</w:t>
            </w:r>
            <w:r w:rsidR="0064181B">
              <w:rPr>
                <w:sz w:val="20"/>
              </w:rPr>
              <w:t>…………</w:t>
            </w:r>
            <w:r w:rsidRPr="00277380">
              <w:rPr>
                <w:sz w:val="20"/>
              </w:rPr>
              <w:t>…………</w:t>
            </w:r>
          </w:p>
          <w:p w:rsidR="002C1146" w:rsidRPr="00277380" w:rsidRDefault="00277380" w:rsidP="00277380">
            <w:pPr>
              <w:pStyle w:val="TableParagraph"/>
              <w:spacing w:line="219" w:lineRule="exact"/>
              <w:ind w:left="115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             </w:t>
            </w:r>
            <w:r w:rsidRPr="0027738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np.</w:t>
            </w:r>
            <w:r w:rsidRPr="00277380">
              <w:rPr>
                <w:sz w:val="16"/>
                <w:szCs w:val="16"/>
              </w:rPr>
              <w:t xml:space="preserve"> 2 lata wcześniej, </w:t>
            </w:r>
            <w:r>
              <w:rPr>
                <w:sz w:val="16"/>
                <w:szCs w:val="16"/>
              </w:rPr>
              <w:t>miesiąc temu</w:t>
            </w:r>
            <w:r w:rsidRPr="00277380">
              <w:rPr>
                <w:sz w:val="16"/>
                <w:szCs w:val="16"/>
              </w:rPr>
              <w:t xml:space="preserve"> </w:t>
            </w:r>
            <w:r w:rsidR="0064181B">
              <w:rPr>
                <w:sz w:val="16"/>
                <w:szCs w:val="16"/>
              </w:rPr>
              <w:t xml:space="preserve">lub wskazać konkretny termin </w:t>
            </w:r>
            <w:r w:rsidRPr="00277380">
              <w:rPr>
                <w:sz w:val="16"/>
                <w:szCs w:val="16"/>
              </w:rPr>
              <w:t>itp.)</w:t>
            </w:r>
          </w:p>
          <w:p w:rsidR="00277380" w:rsidRDefault="00277380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</w:p>
          <w:p w:rsidR="00646A50" w:rsidRDefault="00277380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6D1BCB">
              <w:rPr>
                <w:b/>
                <w:sz w:val="20"/>
              </w:rPr>
              <w:t xml:space="preserve">. </w:t>
            </w:r>
            <w:r w:rsidR="0017429B">
              <w:rPr>
                <w:b/>
                <w:sz w:val="20"/>
              </w:rPr>
              <w:t>Dodatkowe informacje</w:t>
            </w:r>
            <w:r w:rsidR="006D1BCB">
              <w:rPr>
                <w:b/>
                <w:sz w:val="20"/>
              </w:rPr>
              <w:t>:</w:t>
            </w:r>
          </w:p>
          <w:p w:rsidR="00646A50" w:rsidRDefault="00646A50">
            <w:pPr>
              <w:pStyle w:val="TableParagraph"/>
              <w:rPr>
                <w:rFonts w:ascii="Times New Roman"/>
              </w:rPr>
            </w:pPr>
          </w:p>
          <w:p w:rsidR="00646A50" w:rsidRDefault="006D1BCB">
            <w:pPr>
              <w:pStyle w:val="TableParagraph"/>
              <w:spacing w:before="1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646A50" w:rsidRDefault="006D1BCB">
            <w:pPr>
              <w:pStyle w:val="TableParagraph"/>
              <w:spacing w:before="1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646A50" w:rsidRDefault="006D1BCB">
            <w:pPr>
              <w:pStyle w:val="TableParagraph"/>
              <w:ind w:left="115"/>
              <w:rPr>
                <w:sz w:val="10"/>
              </w:rPr>
            </w:pPr>
            <w:r>
              <w:rPr>
                <w:spacing w:val="-1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 w:rsidP="002A2B45">
            <w:pPr>
              <w:pStyle w:val="TableParagraph"/>
              <w:rPr>
                <w:sz w:val="10"/>
              </w:rPr>
            </w:pPr>
          </w:p>
          <w:p w:rsidR="002A2B45" w:rsidRDefault="002A2B45">
            <w:pPr>
              <w:pStyle w:val="TableParagraph"/>
              <w:ind w:left="115"/>
              <w:rPr>
                <w:sz w:val="10"/>
              </w:rPr>
            </w:pPr>
          </w:p>
        </w:tc>
      </w:tr>
      <w:tr w:rsidR="00646A50">
        <w:trPr>
          <w:trHeight w:val="807"/>
        </w:trPr>
        <w:tc>
          <w:tcPr>
            <w:tcW w:w="9587" w:type="dxa"/>
          </w:tcPr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rPr>
                <w:rFonts w:ascii="Times New Roman"/>
                <w:sz w:val="10"/>
              </w:rPr>
            </w:pPr>
          </w:p>
          <w:p w:rsidR="00646A50" w:rsidRDefault="00646A50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646A50" w:rsidRDefault="006D1BCB">
            <w:pPr>
              <w:pStyle w:val="TableParagraph"/>
              <w:ind w:left="5685" w:right="944"/>
              <w:jc w:val="center"/>
              <w:rPr>
                <w:sz w:val="10"/>
              </w:rPr>
            </w:pPr>
            <w:r>
              <w:rPr>
                <w:sz w:val="10"/>
              </w:rPr>
              <w:t>.........................................................................................................</w:t>
            </w:r>
          </w:p>
          <w:p w:rsidR="00646A50" w:rsidRDefault="006D1BCB">
            <w:pPr>
              <w:pStyle w:val="TableParagraph"/>
              <w:spacing w:before="2" w:line="168" w:lineRule="exact"/>
              <w:ind w:left="5685" w:right="9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(czytelny podpis)</w:t>
            </w:r>
          </w:p>
        </w:tc>
      </w:tr>
    </w:tbl>
    <w:p w:rsidR="00646A50" w:rsidRDefault="006D1BCB">
      <w:pPr>
        <w:pStyle w:val="Nagwek1"/>
        <w:spacing w:before="94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Załączniki:</w:t>
      </w:r>
    </w:p>
    <w:p w:rsidR="00646A50" w:rsidRDefault="006D1BCB">
      <w:pPr>
        <w:pStyle w:val="Nagwek2"/>
        <w:numPr>
          <w:ilvl w:val="0"/>
          <w:numId w:val="6"/>
        </w:numPr>
        <w:tabs>
          <w:tab w:val="left" w:pos="819"/>
        </w:tabs>
        <w:spacing w:before="92"/>
        <w:ind w:hanging="361"/>
        <w:rPr>
          <w:b w:val="0"/>
        </w:rPr>
      </w:pPr>
      <w:r>
        <w:t>Dowód uiszczenia opłaty</w:t>
      </w:r>
      <w:r>
        <w:rPr>
          <w:spacing w:val="-2"/>
        </w:rPr>
        <w:t xml:space="preserve"> </w:t>
      </w:r>
      <w:r>
        <w:t>skarbowej</w:t>
      </w:r>
      <w:r>
        <w:rPr>
          <w:b w:val="0"/>
        </w:rPr>
        <w:t>.</w:t>
      </w:r>
    </w:p>
    <w:p w:rsidR="00646A50" w:rsidRDefault="006D1BCB">
      <w:pPr>
        <w:pStyle w:val="Akapitzlist"/>
        <w:numPr>
          <w:ilvl w:val="0"/>
          <w:numId w:val="6"/>
        </w:numPr>
        <w:tabs>
          <w:tab w:val="left" w:pos="819"/>
        </w:tabs>
        <w:spacing w:before="1"/>
        <w:ind w:right="457"/>
        <w:rPr>
          <w:i/>
          <w:sz w:val="18"/>
        </w:rPr>
      </w:pPr>
      <w:r>
        <w:rPr>
          <w:sz w:val="20"/>
        </w:rPr>
        <w:t xml:space="preserve">W przypadku, gdy wniosek składany jest przez pełnomocnika dokument stwierdzający </w:t>
      </w:r>
      <w:r>
        <w:rPr>
          <w:b/>
          <w:sz w:val="20"/>
        </w:rPr>
        <w:t xml:space="preserve">udzielenie pełnomocnictwa </w:t>
      </w:r>
      <w:r>
        <w:rPr>
          <w:i/>
          <w:sz w:val="18"/>
        </w:rPr>
        <w:t>(odpis, wypis lub kopia - zgodnie z art.</w:t>
      </w:r>
      <w:r w:rsidR="005474D0">
        <w:rPr>
          <w:i/>
          <w:sz w:val="18"/>
        </w:rPr>
        <w:t xml:space="preserve"> </w:t>
      </w:r>
      <w:r>
        <w:rPr>
          <w:i/>
          <w:sz w:val="18"/>
        </w:rPr>
        <w:t>33 § 3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k.p.a.).</w:t>
      </w:r>
    </w:p>
    <w:p w:rsidR="00646A50" w:rsidRDefault="006D1BCB">
      <w:pPr>
        <w:pStyle w:val="Akapitzlist"/>
        <w:numPr>
          <w:ilvl w:val="0"/>
          <w:numId w:val="6"/>
        </w:numPr>
        <w:tabs>
          <w:tab w:val="left" w:pos="819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Do</w:t>
      </w:r>
      <w:r w:rsidR="00AB3D76">
        <w:rPr>
          <w:sz w:val="20"/>
        </w:rPr>
        <w:t>kumenty poświadczające władanie</w:t>
      </w:r>
      <w:r>
        <w:rPr>
          <w:spacing w:val="-2"/>
          <w:sz w:val="20"/>
        </w:rPr>
        <w:t xml:space="preserve"> </w:t>
      </w:r>
      <w:r>
        <w:rPr>
          <w:sz w:val="20"/>
        </w:rPr>
        <w:t>grunt</w:t>
      </w:r>
      <w:r w:rsidR="00AB3D76">
        <w:rPr>
          <w:sz w:val="20"/>
        </w:rPr>
        <w:t>ami</w:t>
      </w:r>
      <w:r>
        <w:rPr>
          <w:sz w:val="20"/>
        </w:rPr>
        <w:t>.</w:t>
      </w:r>
    </w:p>
    <w:p w:rsidR="00646A50" w:rsidRDefault="006D1BCB">
      <w:pPr>
        <w:pStyle w:val="Akapitzlist"/>
        <w:numPr>
          <w:ilvl w:val="0"/>
          <w:numId w:val="6"/>
        </w:numPr>
        <w:tabs>
          <w:tab w:val="left" w:pos="819"/>
        </w:tabs>
        <w:spacing w:line="229" w:lineRule="exact"/>
        <w:ind w:hanging="361"/>
        <w:rPr>
          <w:sz w:val="20"/>
        </w:rPr>
      </w:pPr>
      <w:r>
        <w:rPr>
          <w:sz w:val="20"/>
        </w:rPr>
        <w:t>Dokumenty potwierdzające naruszenie stosunków wodnych</w:t>
      </w:r>
      <w:r>
        <w:rPr>
          <w:spacing w:val="-4"/>
          <w:sz w:val="20"/>
        </w:rPr>
        <w:t xml:space="preserve"> </w:t>
      </w:r>
      <w:r>
        <w:rPr>
          <w:sz w:val="20"/>
        </w:rPr>
        <w:t>np.:</w:t>
      </w:r>
    </w:p>
    <w:p w:rsidR="00646A50" w:rsidRDefault="006D1BCB">
      <w:pPr>
        <w:pStyle w:val="Akapitzlist"/>
        <w:numPr>
          <w:ilvl w:val="1"/>
          <w:numId w:val="6"/>
        </w:numPr>
        <w:tabs>
          <w:tab w:val="left" w:pos="1178"/>
          <w:tab w:val="left" w:pos="1179"/>
        </w:tabs>
        <w:spacing w:before="1" w:line="245" w:lineRule="exact"/>
        <w:ind w:hanging="361"/>
        <w:rPr>
          <w:rFonts w:ascii="Symbol" w:hAnsi="Symbol"/>
          <w:sz w:val="20"/>
        </w:rPr>
      </w:pPr>
      <w:r>
        <w:rPr>
          <w:sz w:val="20"/>
        </w:rPr>
        <w:t>zdjęcia, rysunki,</w:t>
      </w:r>
      <w:r>
        <w:rPr>
          <w:spacing w:val="-3"/>
          <w:sz w:val="20"/>
        </w:rPr>
        <w:t xml:space="preserve"> </w:t>
      </w:r>
      <w:r>
        <w:rPr>
          <w:sz w:val="20"/>
        </w:rPr>
        <w:t>szkice,</w:t>
      </w:r>
    </w:p>
    <w:p w:rsidR="00646A50" w:rsidRDefault="006D1BCB">
      <w:pPr>
        <w:pStyle w:val="Akapitzlist"/>
        <w:numPr>
          <w:ilvl w:val="1"/>
          <w:numId w:val="6"/>
        </w:numPr>
        <w:tabs>
          <w:tab w:val="left" w:pos="1178"/>
          <w:tab w:val="left" w:pos="1179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oświadczenia świadków</w:t>
      </w:r>
      <w:r>
        <w:rPr>
          <w:spacing w:val="-3"/>
          <w:sz w:val="20"/>
        </w:rPr>
        <w:t xml:space="preserve"> </w:t>
      </w:r>
      <w:r>
        <w:rPr>
          <w:sz w:val="20"/>
        </w:rPr>
        <w:t>zdarzenia,</w:t>
      </w:r>
    </w:p>
    <w:p w:rsidR="00646A50" w:rsidRDefault="006D1BCB">
      <w:pPr>
        <w:pStyle w:val="Akapitzlist"/>
        <w:numPr>
          <w:ilvl w:val="1"/>
          <w:numId w:val="6"/>
        </w:numPr>
        <w:tabs>
          <w:tab w:val="left" w:pos="1178"/>
          <w:tab w:val="left" w:pos="1179"/>
        </w:tabs>
        <w:spacing w:line="243" w:lineRule="exact"/>
        <w:ind w:hanging="361"/>
        <w:rPr>
          <w:rFonts w:ascii="Symbol" w:hAnsi="Symbol"/>
          <w:sz w:val="20"/>
        </w:rPr>
      </w:pPr>
      <w:r>
        <w:rPr>
          <w:sz w:val="20"/>
        </w:rPr>
        <w:t>ekspertyzy i opinie biegłych (rzeczoznawców)</w:t>
      </w:r>
      <w:r>
        <w:rPr>
          <w:spacing w:val="-4"/>
          <w:sz w:val="20"/>
        </w:rPr>
        <w:t xml:space="preserve"> </w:t>
      </w:r>
      <w:r>
        <w:rPr>
          <w:sz w:val="20"/>
        </w:rPr>
        <w:t>itp.</w:t>
      </w:r>
    </w:p>
    <w:p w:rsidR="00646A50" w:rsidRDefault="006D1BCB">
      <w:pPr>
        <w:pStyle w:val="Akapitzlist"/>
        <w:numPr>
          <w:ilvl w:val="0"/>
          <w:numId w:val="6"/>
        </w:numPr>
        <w:tabs>
          <w:tab w:val="left" w:pos="819"/>
        </w:tabs>
        <w:spacing w:line="229" w:lineRule="exact"/>
        <w:ind w:hanging="361"/>
        <w:rPr>
          <w:sz w:val="20"/>
        </w:rPr>
      </w:pPr>
      <w:r>
        <w:rPr>
          <w:sz w:val="20"/>
        </w:rPr>
        <w:t>Klauzula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informacyjna.</w:t>
      </w:r>
    </w:p>
    <w:p w:rsidR="00646A50" w:rsidRDefault="006D1BCB">
      <w:pPr>
        <w:pStyle w:val="Akapitzlist"/>
        <w:numPr>
          <w:ilvl w:val="0"/>
          <w:numId w:val="6"/>
        </w:numPr>
        <w:tabs>
          <w:tab w:val="left" w:pos="819"/>
        </w:tabs>
        <w:ind w:hanging="361"/>
        <w:rPr>
          <w:sz w:val="20"/>
        </w:rPr>
      </w:pPr>
      <w:r>
        <w:rPr>
          <w:sz w:val="20"/>
        </w:rPr>
        <w:t>Inne.</w:t>
      </w:r>
    </w:p>
    <w:p w:rsidR="00646A50" w:rsidRDefault="00646A50">
      <w:pPr>
        <w:pStyle w:val="Tekstpodstawowy"/>
        <w:spacing w:before="9"/>
        <w:ind w:firstLine="0"/>
      </w:pPr>
    </w:p>
    <w:p w:rsidR="00646A50" w:rsidRDefault="006D1BCB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u w:val="thick"/>
        </w:rPr>
        <w:t>Opłaty:</w:t>
      </w:r>
    </w:p>
    <w:p w:rsidR="00646A50" w:rsidRDefault="006D1BCB">
      <w:pPr>
        <w:pStyle w:val="Akapitzlist"/>
        <w:numPr>
          <w:ilvl w:val="1"/>
          <w:numId w:val="6"/>
        </w:numPr>
        <w:tabs>
          <w:tab w:val="left" w:pos="1178"/>
          <w:tab w:val="left" w:pos="1179"/>
        </w:tabs>
        <w:spacing w:before="94"/>
        <w:ind w:hanging="361"/>
        <w:rPr>
          <w:rFonts w:ascii="Symbol" w:hAnsi="Symbol"/>
          <w:sz w:val="18"/>
        </w:rPr>
      </w:pPr>
      <w:r>
        <w:rPr>
          <w:b/>
          <w:sz w:val="20"/>
        </w:rPr>
        <w:t xml:space="preserve">10 zł </w:t>
      </w:r>
      <w:r>
        <w:rPr>
          <w:sz w:val="20"/>
        </w:rPr>
        <w:t>– opłata skarbowa za wydanie</w:t>
      </w:r>
      <w:r>
        <w:rPr>
          <w:spacing w:val="-21"/>
          <w:sz w:val="20"/>
        </w:rPr>
        <w:t xml:space="preserve"> </w:t>
      </w:r>
      <w:r>
        <w:rPr>
          <w:sz w:val="20"/>
        </w:rPr>
        <w:t>decyzji</w:t>
      </w:r>
      <w:r>
        <w:rPr>
          <w:position w:val="6"/>
          <w:sz w:val="13"/>
        </w:rPr>
        <w:t>*</w:t>
      </w:r>
    </w:p>
    <w:p w:rsidR="00646A50" w:rsidRDefault="006D1BCB">
      <w:pPr>
        <w:pStyle w:val="Akapitzlist"/>
        <w:numPr>
          <w:ilvl w:val="1"/>
          <w:numId w:val="6"/>
        </w:numPr>
        <w:tabs>
          <w:tab w:val="left" w:pos="1178"/>
          <w:tab w:val="left" w:pos="1179"/>
        </w:tabs>
        <w:spacing w:before="1" w:line="244" w:lineRule="exact"/>
        <w:ind w:hanging="361"/>
        <w:rPr>
          <w:rFonts w:ascii="Symbol" w:hAnsi="Symbol"/>
          <w:sz w:val="20"/>
        </w:rPr>
      </w:pPr>
      <w:r>
        <w:rPr>
          <w:b/>
          <w:sz w:val="20"/>
        </w:rPr>
        <w:t xml:space="preserve">17 zł </w:t>
      </w:r>
      <w:r>
        <w:rPr>
          <w:sz w:val="20"/>
        </w:rPr>
        <w:t>– opłata skarbowa za</w:t>
      </w:r>
      <w:r>
        <w:rPr>
          <w:spacing w:val="-23"/>
          <w:sz w:val="20"/>
        </w:rPr>
        <w:t xml:space="preserve"> </w:t>
      </w:r>
      <w:r>
        <w:rPr>
          <w:sz w:val="20"/>
        </w:rPr>
        <w:t>pełnomocnictwo</w:t>
      </w:r>
      <w:r w:rsidR="005A6C19">
        <w:rPr>
          <w:sz w:val="20"/>
        </w:rPr>
        <w:t>*</w:t>
      </w:r>
      <w:r>
        <w:rPr>
          <w:position w:val="6"/>
          <w:sz w:val="13"/>
        </w:rPr>
        <w:t>*</w:t>
      </w:r>
    </w:p>
    <w:p w:rsidR="005B1BE3" w:rsidRPr="005C25B9" w:rsidRDefault="005A6C19" w:rsidP="005A6C19">
      <w:pPr>
        <w:pStyle w:val="Nagwek2"/>
        <w:ind w:right="1037" w:firstLine="0"/>
        <w:jc w:val="both"/>
        <w:rPr>
          <w:sz w:val="16"/>
          <w:szCs w:val="16"/>
        </w:rPr>
      </w:pPr>
      <w:r w:rsidRPr="005C25B9">
        <w:rPr>
          <w:b w:val="0"/>
          <w:bCs w:val="0"/>
          <w:sz w:val="16"/>
          <w:szCs w:val="16"/>
        </w:rPr>
        <w:t>*o</w:t>
      </w:r>
      <w:r w:rsidR="006D1BCB" w:rsidRPr="005C25B9">
        <w:rPr>
          <w:b w:val="0"/>
          <w:bCs w:val="0"/>
          <w:sz w:val="16"/>
          <w:szCs w:val="16"/>
        </w:rPr>
        <w:t>bowiązek opłaty skarbowej powstaje z chwilą złożenia wniosku o wydanie decyzji</w:t>
      </w:r>
      <w:r w:rsidR="005B1BE3" w:rsidRPr="005C25B9">
        <w:rPr>
          <w:sz w:val="16"/>
          <w:szCs w:val="16"/>
        </w:rPr>
        <w:t>.</w:t>
      </w:r>
    </w:p>
    <w:p w:rsidR="005A6C19" w:rsidRPr="005C25B9" w:rsidRDefault="005A6C19" w:rsidP="005A6C19">
      <w:pPr>
        <w:pStyle w:val="Nagwek2"/>
        <w:ind w:right="1037"/>
        <w:jc w:val="both"/>
        <w:rPr>
          <w:sz w:val="16"/>
          <w:szCs w:val="16"/>
        </w:rPr>
      </w:pPr>
      <w:r w:rsidRPr="005C25B9">
        <w:rPr>
          <w:rFonts w:ascii="Helv" w:eastAsiaTheme="minorHAnsi" w:hAnsi="Helv" w:cs="Helv"/>
          <w:color w:val="000000"/>
          <w:sz w:val="16"/>
          <w:szCs w:val="16"/>
        </w:rPr>
        <w:t xml:space="preserve">       **</w:t>
      </w:r>
      <w:r w:rsidRPr="005C25B9">
        <w:rPr>
          <w:rFonts w:ascii="Helv" w:eastAsiaTheme="minorHAnsi" w:hAnsi="Helv" w:cs="Helv"/>
          <w:b w:val="0"/>
          <w:color w:val="000000"/>
          <w:sz w:val="16"/>
          <w:szCs w:val="16"/>
        </w:rPr>
        <w:t>z opłaty skarbowej zwolnieni są małżonkowie, wstępni, zstępni lub rodzeństwo (mąż, żona, ojciec, matka, syn, córka, siostra, brat, wnuk, prawnuk, dziadek, babcia, pradziadek, prababcia).</w:t>
      </w:r>
      <w:r w:rsidRPr="005C25B9">
        <w:rPr>
          <w:rFonts w:ascii="Helv" w:eastAsiaTheme="minorHAnsi" w:hAnsi="Helv" w:cs="Helv"/>
          <w:b w:val="0"/>
          <w:bCs w:val="0"/>
          <w:color w:val="000000"/>
          <w:sz w:val="16"/>
          <w:szCs w:val="16"/>
        </w:rPr>
        <w:t xml:space="preserve"> Pozostali pełnomocnicy dołączają dowód opłaty skarbowej od pełnomocnictwa w wysokości 17,00 zł</w:t>
      </w:r>
    </w:p>
    <w:p w:rsidR="005A6C19" w:rsidRPr="005A6C19" w:rsidRDefault="005A6C19" w:rsidP="005A6C19">
      <w:pPr>
        <w:widowControl/>
        <w:adjustRightInd w:val="0"/>
        <w:ind w:left="458"/>
        <w:jc w:val="both"/>
        <w:rPr>
          <w:rFonts w:ascii="Helv" w:eastAsiaTheme="minorHAnsi" w:hAnsi="Helv" w:cs="Helv"/>
          <w:color w:val="000000"/>
          <w:sz w:val="20"/>
          <w:szCs w:val="20"/>
        </w:rPr>
      </w:pPr>
    </w:p>
    <w:p w:rsidR="00646A50" w:rsidRPr="005B1BE3" w:rsidRDefault="006D1BCB" w:rsidP="005B1BE3">
      <w:pPr>
        <w:pStyle w:val="Nagwek2"/>
        <w:ind w:right="1037" w:firstLine="0"/>
        <w:rPr>
          <w:b w:val="0"/>
          <w:u w:val="single"/>
        </w:rPr>
      </w:pPr>
      <w:r w:rsidRPr="005B1BE3">
        <w:rPr>
          <w:b w:val="0"/>
          <w:u w:val="single"/>
        </w:rPr>
        <w:t xml:space="preserve">Sposób dokonania </w:t>
      </w:r>
      <w:r w:rsidR="005B1BE3">
        <w:rPr>
          <w:b w:val="0"/>
          <w:sz w:val="18"/>
          <w:u w:val="single"/>
        </w:rPr>
        <w:t>opłaty skarbowej</w:t>
      </w:r>
      <w:r w:rsidRPr="005B1BE3">
        <w:rPr>
          <w:b w:val="0"/>
          <w:u w:val="single"/>
        </w:rPr>
        <w:t>:</w:t>
      </w:r>
    </w:p>
    <w:p w:rsidR="005B1BE3" w:rsidRDefault="005B1BE3" w:rsidP="005B1BE3">
      <w:pPr>
        <w:pStyle w:val="Akapitzlist"/>
        <w:numPr>
          <w:ilvl w:val="0"/>
          <w:numId w:val="5"/>
        </w:numPr>
        <w:tabs>
          <w:tab w:val="left" w:pos="818"/>
          <w:tab w:val="left" w:pos="819"/>
        </w:tabs>
        <w:ind w:hanging="361"/>
        <w:rPr>
          <w:sz w:val="20"/>
        </w:rPr>
      </w:pPr>
      <w:proofErr w:type="spellStart"/>
      <w:r>
        <w:rPr>
          <w:sz w:val="20"/>
        </w:rPr>
        <w:t>opłatomacie</w:t>
      </w:r>
      <w:proofErr w:type="spellEnd"/>
      <w:r w:rsidRPr="005B1BE3">
        <w:rPr>
          <w:sz w:val="20"/>
        </w:rPr>
        <w:t xml:space="preserve"> </w:t>
      </w:r>
      <w:r>
        <w:rPr>
          <w:sz w:val="20"/>
        </w:rPr>
        <w:t>Urzędu Gminy Kobierzyce, ul. Pałacowa 1, 55-040 Kobierzyce,</w:t>
      </w:r>
    </w:p>
    <w:p w:rsidR="00646A50" w:rsidRPr="005B1BE3" w:rsidRDefault="006D1BCB" w:rsidP="005B1BE3">
      <w:pPr>
        <w:pStyle w:val="Akapitzlist"/>
        <w:numPr>
          <w:ilvl w:val="0"/>
          <w:numId w:val="5"/>
        </w:numPr>
        <w:tabs>
          <w:tab w:val="left" w:pos="818"/>
          <w:tab w:val="left" w:pos="819"/>
        </w:tabs>
        <w:ind w:hanging="361"/>
        <w:rPr>
          <w:sz w:val="20"/>
        </w:rPr>
      </w:pPr>
      <w:r>
        <w:rPr>
          <w:sz w:val="20"/>
        </w:rPr>
        <w:t xml:space="preserve">w kasie Urzędu </w:t>
      </w:r>
      <w:r w:rsidR="008906BE">
        <w:rPr>
          <w:sz w:val="20"/>
        </w:rPr>
        <w:t>Gminy Kobierzyce, ul. Pałacowa 1</w:t>
      </w:r>
      <w:r>
        <w:rPr>
          <w:sz w:val="20"/>
        </w:rPr>
        <w:t xml:space="preserve">, </w:t>
      </w:r>
      <w:r w:rsidR="008906BE">
        <w:rPr>
          <w:sz w:val="20"/>
        </w:rPr>
        <w:t>55-040 Kobierzyce</w:t>
      </w:r>
      <w:r w:rsidR="004D0108">
        <w:rPr>
          <w:sz w:val="20"/>
        </w:rPr>
        <w:t>,</w:t>
      </w:r>
      <w:r w:rsidR="005B1BE3" w:rsidRPr="005B1BE3">
        <w:rPr>
          <w:sz w:val="20"/>
        </w:rPr>
        <w:t xml:space="preserve"> </w:t>
      </w:r>
    </w:p>
    <w:p w:rsidR="00646A50" w:rsidRPr="005B1BE3" w:rsidRDefault="006D1BCB" w:rsidP="005B1BE3">
      <w:pPr>
        <w:pStyle w:val="Akapitzlist"/>
        <w:numPr>
          <w:ilvl w:val="0"/>
          <w:numId w:val="5"/>
        </w:numPr>
        <w:tabs>
          <w:tab w:val="left" w:pos="818"/>
          <w:tab w:val="left" w:pos="819"/>
        </w:tabs>
        <w:ind w:hanging="361"/>
        <w:rPr>
          <w:sz w:val="20"/>
        </w:rPr>
      </w:pPr>
      <w:r>
        <w:rPr>
          <w:sz w:val="20"/>
        </w:rPr>
        <w:t xml:space="preserve">lub na rachunek bankowy Urzędu </w:t>
      </w:r>
      <w:r w:rsidR="008906BE">
        <w:rPr>
          <w:sz w:val="20"/>
        </w:rPr>
        <w:t>Gminy Kobierzyce</w:t>
      </w:r>
      <w:r w:rsidR="004D0108">
        <w:rPr>
          <w:sz w:val="20"/>
        </w:rPr>
        <w:t>.</w:t>
      </w:r>
    </w:p>
    <w:p w:rsidR="005B1BE3" w:rsidRPr="005C25B9" w:rsidRDefault="005474D0" w:rsidP="005B1BE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474D0" w:rsidRPr="005C25B9" w:rsidRDefault="005B1BE3" w:rsidP="005B1BE3">
      <w:pPr>
        <w:rPr>
          <w:i/>
          <w:sz w:val="16"/>
          <w:szCs w:val="16"/>
        </w:rPr>
      </w:pPr>
      <w:r w:rsidRPr="005C25B9">
        <w:rPr>
          <w:sz w:val="16"/>
          <w:szCs w:val="16"/>
        </w:rPr>
        <w:t xml:space="preserve">        </w:t>
      </w:r>
      <w:r w:rsidR="005474D0" w:rsidRPr="005C25B9">
        <w:rPr>
          <w:sz w:val="16"/>
          <w:szCs w:val="16"/>
        </w:rPr>
        <w:t xml:space="preserve"> </w:t>
      </w:r>
      <w:r w:rsidR="006D1BCB" w:rsidRPr="005C25B9">
        <w:rPr>
          <w:sz w:val="16"/>
          <w:szCs w:val="16"/>
        </w:rPr>
        <w:t>(</w:t>
      </w:r>
      <w:r w:rsidR="006D1BCB" w:rsidRPr="005C25B9">
        <w:rPr>
          <w:i/>
          <w:sz w:val="16"/>
          <w:szCs w:val="16"/>
        </w:rPr>
        <w:t>dowód zapłaty może mieć formę wydruku potwierdzającego dokonanie operacji bankowej</w:t>
      </w:r>
      <w:r w:rsidR="003C5135" w:rsidRPr="005C25B9">
        <w:rPr>
          <w:i/>
          <w:sz w:val="16"/>
          <w:szCs w:val="16"/>
        </w:rPr>
        <w:t>, wpłaty w kasie oraz</w:t>
      </w:r>
      <w:r w:rsidR="005474D0" w:rsidRPr="005C25B9">
        <w:rPr>
          <w:i/>
          <w:sz w:val="16"/>
          <w:szCs w:val="16"/>
        </w:rPr>
        <w:t xml:space="preserve"> </w:t>
      </w:r>
    </w:p>
    <w:p w:rsidR="00646A50" w:rsidRPr="005C25B9" w:rsidRDefault="005474D0" w:rsidP="005B1BE3">
      <w:pPr>
        <w:rPr>
          <w:i/>
          <w:sz w:val="16"/>
          <w:szCs w:val="16"/>
        </w:rPr>
      </w:pPr>
      <w:r w:rsidRPr="005C25B9">
        <w:rPr>
          <w:i/>
          <w:sz w:val="16"/>
          <w:szCs w:val="16"/>
        </w:rPr>
        <w:t xml:space="preserve">         wydruku potwierdzającego dokonanie operacji w </w:t>
      </w:r>
      <w:proofErr w:type="spellStart"/>
      <w:r w:rsidR="005C25B9">
        <w:rPr>
          <w:i/>
          <w:sz w:val="16"/>
          <w:szCs w:val="16"/>
        </w:rPr>
        <w:t>o</w:t>
      </w:r>
      <w:r w:rsidRPr="005C25B9">
        <w:rPr>
          <w:i/>
          <w:sz w:val="16"/>
          <w:szCs w:val="16"/>
        </w:rPr>
        <w:t>płatomacie</w:t>
      </w:r>
      <w:proofErr w:type="spellEnd"/>
      <w:r w:rsidRPr="005C25B9">
        <w:rPr>
          <w:i/>
          <w:sz w:val="16"/>
          <w:szCs w:val="16"/>
        </w:rPr>
        <w:t xml:space="preserve"> Urzędu Gminy Kobierzyce</w:t>
      </w:r>
      <w:r w:rsidR="006D1BCB" w:rsidRPr="005C25B9">
        <w:rPr>
          <w:i/>
          <w:sz w:val="16"/>
          <w:szCs w:val="16"/>
        </w:rPr>
        <w:t>)</w:t>
      </w:r>
    </w:p>
    <w:p w:rsidR="005474D0" w:rsidRPr="005C25B9" w:rsidRDefault="005474D0" w:rsidP="005B1BE3">
      <w:pPr>
        <w:ind w:right="272"/>
        <w:rPr>
          <w:i/>
          <w:sz w:val="16"/>
          <w:szCs w:val="16"/>
        </w:rPr>
      </w:pPr>
      <w:r w:rsidRPr="005C25B9">
        <w:rPr>
          <w:b/>
          <w:position w:val="7"/>
          <w:sz w:val="16"/>
          <w:szCs w:val="16"/>
        </w:rPr>
        <w:t xml:space="preserve">          *</w:t>
      </w:r>
      <w:r w:rsidR="006D1BCB" w:rsidRPr="005C25B9">
        <w:rPr>
          <w:i/>
          <w:sz w:val="16"/>
          <w:szCs w:val="16"/>
        </w:rPr>
        <w:t xml:space="preserve">według stawki określonej zgodnie z załącznikiem do ustawy z dnia 16 listopada 2006 r. o opłacie skarbowej </w:t>
      </w:r>
    </w:p>
    <w:p w:rsidR="00646A50" w:rsidRPr="00765E40" w:rsidRDefault="005474D0" w:rsidP="005B1BE3">
      <w:pPr>
        <w:ind w:right="272"/>
        <w:rPr>
          <w:i/>
          <w:sz w:val="16"/>
        </w:rPr>
      </w:pPr>
      <w:r>
        <w:rPr>
          <w:i/>
          <w:sz w:val="16"/>
        </w:rPr>
        <w:t xml:space="preserve">        </w:t>
      </w:r>
      <w:r w:rsidR="006D1BCB" w:rsidRPr="00765E40">
        <w:rPr>
          <w:i/>
          <w:sz w:val="16"/>
        </w:rPr>
        <w:t>(</w:t>
      </w:r>
      <w:proofErr w:type="spellStart"/>
      <w:r w:rsidR="006D1BCB" w:rsidRPr="00765E40">
        <w:rPr>
          <w:i/>
          <w:sz w:val="16"/>
        </w:rPr>
        <w:t>t.j</w:t>
      </w:r>
      <w:proofErr w:type="spellEnd"/>
      <w:r w:rsidR="006D1BCB" w:rsidRPr="00765E40">
        <w:rPr>
          <w:i/>
          <w:sz w:val="16"/>
        </w:rPr>
        <w:t>. Dz. U. z 20</w:t>
      </w:r>
      <w:r w:rsidR="00765E40" w:rsidRPr="00765E40">
        <w:rPr>
          <w:i/>
          <w:sz w:val="16"/>
        </w:rPr>
        <w:t>22</w:t>
      </w:r>
      <w:r w:rsidR="006D1BCB" w:rsidRPr="00765E40">
        <w:rPr>
          <w:i/>
          <w:sz w:val="16"/>
        </w:rPr>
        <w:t xml:space="preserve"> r. poz</w:t>
      </w:r>
      <w:r w:rsidR="00765E40" w:rsidRPr="00765E40">
        <w:rPr>
          <w:i/>
          <w:sz w:val="16"/>
        </w:rPr>
        <w:t>.</w:t>
      </w:r>
      <w:r w:rsidR="006D1BCB" w:rsidRPr="00765E40">
        <w:rPr>
          <w:i/>
          <w:sz w:val="16"/>
        </w:rPr>
        <w:t xml:space="preserve"> </w:t>
      </w:r>
      <w:r w:rsidR="00765E40" w:rsidRPr="00765E40">
        <w:rPr>
          <w:i/>
          <w:sz w:val="16"/>
        </w:rPr>
        <w:t xml:space="preserve">2142 </w:t>
      </w:r>
      <w:r w:rsidR="006D1BCB" w:rsidRPr="00765E40">
        <w:rPr>
          <w:i/>
          <w:sz w:val="16"/>
        </w:rPr>
        <w:t>ze zm.)</w:t>
      </w:r>
    </w:p>
    <w:p w:rsidR="00646A50" w:rsidRDefault="00646A50">
      <w:pPr>
        <w:spacing w:line="254" w:lineRule="auto"/>
        <w:rPr>
          <w:sz w:val="16"/>
        </w:rPr>
        <w:sectPr w:rsidR="00646A50">
          <w:pgSz w:w="11910" w:h="16840"/>
          <w:pgMar w:top="118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764"/>
      </w:tblGrid>
      <w:tr w:rsidR="00646A50">
        <w:trPr>
          <w:trHeight w:val="441"/>
        </w:trPr>
        <w:tc>
          <w:tcPr>
            <w:tcW w:w="9764" w:type="dxa"/>
          </w:tcPr>
          <w:p w:rsidR="00646A50" w:rsidRDefault="006D1BCB">
            <w:pPr>
              <w:pStyle w:val="TableParagraph"/>
              <w:spacing w:line="268" w:lineRule="exact"/>
              <w:ind w:left="2253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Uwagi i objaśnienia dla składających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wniosek</w:t>
            </w:r>
          </w:p>
        </w:tc>
      </w:tr>
      <w:tr w:rsidR="00646A50">
        <w:trPr>
          <w:trHeight w:val="13228"/>
        </w:trPr>
        <w:tc>
          <w:tcPr>
            <w:tcW w:w="9764" w:type="dxa"/>
          </w:tcPr>
          <w:p w:rsidR="00646A50" w:rsidRDefault="006D1BCB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66" w:line="360" w:lineRule="auto"/>
              <w:ind w:left="559" w:right="2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Regulacje prawne  w zakresie  zmiany spływu  wód  ze szkodą dla gruntów sąsiednich  zawarte są   w ustawie z dnia 20 lipca 2017 </w:t>
            </w:r>
            <w:r>
              <w:rPr>
                <w:spacing w:val="-5"/>
                <w:sz w:val="20"/>
              </w:rPr>
              <w:t xml:space="preserve">r. </w:t>
            </w:r>
            <w:r>
              <w:rPr>
                <w:sz w:val="20"/>
              </w:rPr>
              <w:t>Prawo wodne (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 Dz. U. z 20</w:t>
            </w:r>
            <w:r w:rsidR="00765E40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r., </w:t>
            </w:r>
            <w:r>
              <w:rPr>
                <w:sz w:val="20"/>
              </w:rPr>
              <w:t xml:space="preserve">poz. </w:t>
            </w:r>
            <w:r w:rsidR="00765E40">
              <w:rPr>
                <w:sz w:val="20"/>
              </w:rPr>
              <w:t xml:space="preserve">2625 </w:t>
            </w: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zm.).</w:t>
            </w:r>
          </w:p>
          <w:p w:rsidR="00646A50" w:rsidRDefault="00646A50">
            <w:pPr>
              <w:pStyle w:val="TableParagraph"/>
              <w:spacing w:before="8"/>
              <w:rPr>
                <w:i/>
                <w:sz w:val="20"/>
              </w:rPr>
            </w:pPr>
          </w:p>
          <w:p w:rsidR="00646A50" w:rsidRDefault="006D1BCB">
            <w:pPr>
              <w:pStyle w:val="TableParagraph"/>
              <w:spacing w:before="1"/>
              <w:ind w:left="559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„ Art. 234</w:t>
            </w:r>
            <w:r>
              <w:rPr>
                <w:i/>
                <w:sz w:val="18"/>
              </w:rPr>
              <w:t xml:space="preserve">. </w:t>
            </w:r>
            <w:r>
              <w:rPr>
                <w:b/>
                <w:i/>
                <w:sz w:val="18"/>
              </w:rPr>
              <w:t xml:space="preserve">1. </w:t>
            </w:r>
            <w:r>
              <w:rPr>
                <w:i/>
                <w:sz w:val="18"/>
              </w:rPr>
              <w:t>Właściciel gruntu, o ile przepisy ustawy nie stanowią inaczej, nie może:</w:t>
            </w:r>
          </w:p>
          <w:p w:rsidR="00646A50" w:rsidRDefault="006D1BC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105" w:line="360" w:lineRule="auto"/>
              <w:ind w:left="559" w:right="21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zmieniać kierunku i  natężenia  odpływu  znajdujących się na  jego gruncie  wód opadowych lub roztopowych  ani kierunku odpływu wód </w:t>
            </w:r>
            <w:r>
              <w:rPr>
                <w:i/>
                <w:spacing w:val="-3"/>
                <w:sz w:val="18"/>
              </w:rPr>
              <w:t xml:space="preserve">ze </w:t>
            </w:r>
            <w:r>
              <w:rPr>
                <w:i/>
                <w:sz w:val="18"/>
              </w:rPr>
              <w:t xml:space="preserve">źródeł – </w:t>
            </w:r>
            <w:r>
              <w:rPr>
                <w:i/>
                <w:spacing w:val="-3"/>
                <w:sz w:val="18"/>
              </w:rPr>
              <w:t xml:space="preserve">ze </w:t>
            </w:r>
            <w:r>
              <w:rPr>
                <w:i/>
                <w:sz w:val="18"/>
              </w:rPr>
              <w:t>szkodą dla gruntów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sąsiednich;</w:t>
            </w:r>
          </w:p>
          <w:p w:rsidR="00646A50" w:rsidRDefault="006D1BC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05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odprowadzać wód oraz wprowadzać ścieków na grunty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sąsiednie.</w:t>
            </w:r>
          </w:p>
          <w:p w:rsidR="00646A50" w:rsidRDefault="006D1BC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105" w:line="360" w:lineRule="auto"/>
              <w:ind w:right="209" w:firstLine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 właścicielu gruntu ciąży obowiązek usunięcia przeszkód oraz zmian w odpływie wody, powstałych na jego gruncie na skutek przypadku lub działania osób trzecich, </w:t>
            </w:r>
            <w:r>
              <w:rPr>
                <w:i/>
                <w:spacing w:val="-3"/>
                <w:sz w:val="18"/>
              </w:rPr>
              <w:t xml:space="preserve">ze </w:t>
            </w:r>
            <w:r>
              <w:rPr>
                <w:i/>
                <w:sz w:val="18"/>
              </w:rPr>
              <w:t>szkodą dla gruntów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sąsiednich.</w:t>
            </w:r>
          </w:p>
          <w:p w:rsidR="00646A50" w:rsidRDefault="006D1BCB">
            <w:pPr>
              <w:pStyle w:val="TableParagraph"/>
              <w:numPr>
                <w:ilvl w:val="1"/>
                <w:numId w:val="3"/>
              </w:numPr>
              <w:tabs>
                <w:tab w:val="left" w:pos="781"/>
              </w:tabs>
              <w:spacing w:line="360" w:lineRule="auto"/>
              <w:ind w:right="200" w:firstLine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Jeżeli spowodowane przez właściciela gruntu zmiany stanu wody na gruncie szkodliwie wpływają na grunty sąsiednie,</w:t>
            </w:r>
            <w:r>
              <w:rPr>
                <w:i/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wójt,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burmistrz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prezydent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miasta,</w:t>
            </w:r>
            <w:r>
              <w:rPr>
                <w:i/>
                <w:spacing w:val="17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urzędu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15"/>
                <w:sz w:val="18"/>
              </w:rPr>
              <w:t xml:space="preserve"> </w:t>
            </w:r>
            <w:r>
              <w:rPr>
                <w:i/>
                <w:sz w:val="18"/>
              </w:rPr>
              <w:t>wniosek,</w:t>
            </w:r>
            <w:r>
              <w:rPr>
                <w:i/>
                <w:spacing w:val="23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w</w:t>
            </w:r>
            <w:r>
              <w:rPr>
                <w:i/>
                <w:spacing w:val="1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drodze</w:t>
            </w:r>
            <w:r>
              <w:rPr>
                <w:i/>
                <w:spacing w:val="1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decyzji,</w:t>
            </w:r>
            <w:r>
              <w:rPr>
                <w:i/>
                <w:spacing w:val="1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nakazuje</w:t>
            </w:r>
            <w:r>
              <w:rPr>
                <w:i/>
                <w:spacing w:val="1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właścicielowi</w:t>
            </w:r>
          </w:p>
          <w:p w:rsidR="00646A50" w:rsidRDefault="006D1BCB">
            <w:pPr>
              <w:pStyle w:val="TableParagraph"/>
              <w:spacing w:line="362" w:lineRule="auto"/>
              <w:ind w:left="200" w:right="200"/>
              <w:jc w:val="both"/>
              <w:rPr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gruntu przywrócenie stanu poprzedniego lub wykonanie urządzeń zapobiegających szkodom</w:t>
            </w:r>
            <w:r>
              <w:rPr>
                <w:i/>
                <w:sz w:val="18"/>
              </w:rPr>
              <w:t>, ustalając termin wykonania tych czynności.</w:t>
            </w:r>
          </w:p>
          <w:p w:rsidR="00646A50" w:rsidRDefault="006D1BCB">
            <w:pPr>
              <w:pStyle w:val="TableParagraph"/>
              <w:numPr>
                <w:ilvl w:val="1"/>
                <w:numId w:val="3"/>
              </w:numPr>
              <w:tabs>
                <w:tab w:val="left" w:pos="750"/>
              </w:tabs>
              <w:spacing w:line="360" w:lineRule="auto"/>
              <w:ind w:right="207" w:firstLine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Nakaz,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którym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mowa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ust.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3,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nie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zwalnia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obowiązku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uzyskania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pozwolenia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wodnoprawnego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albo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dokonania zgłoszenia wodnoprawnego, jeżeli są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wymagane.</w:t>
            </w:r>
          </w:p>
          <w:p w:rsidR="00646A50" w:rsidRDefault="006D1BCB">
            <w:pPr>
              <w:pStyle w:val="TableParagraph"/>
              <w:numPr>
                <w:ilvl w:val="1"/>
                <w:numId w:val="3"/>
              </w:numPr>
              <w:tabs>
                <w:tab w:val="left" w:pos="752"/>
              </w:tabs>
              <w:spacing w:line="360" w:lineRule="auto"/>
              <w:ind w:right="205" w:firstLine="3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Postępowania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decyzji,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której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mowa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ust.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3,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nie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wszczyna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się,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jeżeli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upłynęło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lat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od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dnia,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którym właściciel gruntu sąsiedniego dowiedział się o szkodliwym oddziaływaniu na jego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grunt.</w:t>
            </w:r>
          </w:p>
          <w:p w:rsidR="008906BE" w:rsidRDefault="006D1BCB">
            <w:pPr>
              <w:pStyle w:val="TableParagraph"/>
              <w:spacing w:line="360" w:lineRule="auto"/>
              <w:ind w:left="200" w:right="203" w:firstLine="360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Art. 235</w:t>
            </w:r>
            <w:r>
              <w:rPr>
                <w:i/>
                <w:sz w:val="18"/>
              </w:rPr>
              <w:t xml:space="preserve">. </w:t>
            </w:r>
          </w:p>
          <w:p w:rsidR="00646A50" w:rsidRDefault="006D1BCB">
            <w:pPr>
              <w:pStyle w:val="TableParagraph"/>
              <w:spacing w:line="360" w:lineRule="auto"/>
              <w:ind w:left="200" w:right="203" w:firstLine="360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1.</w:t>
            </w:r>
            <w:r>
              <w:rPr>
                <w:b/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Właściciele gruntów mogą, w drodze pisemnej ugody</w:t>
            </w:r>
            <w:r>
              <w:rPr>
                <w:i/>
                <w:sz w:val="18"/>
              </w:rPr>
              <w:t>, ustalić zmiany stanu wody na gruntach, jeżeli zmiany te nie wpływają szkodliwie na inne nieruchomości lub na gospodarkę wodną. Ugoda nie może dotyczyć wprowadzenia ścieków lub wód do ziemi.</w:t>
            </w:r>
          </w:p>
          <w:p w:rsidR="00646A50" w:rsidRDefault="006D1BC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ind w:hanging="203"/>
              <w:rPr>
                <w:i/>
                <w:sz w:val="18"/>
              </w:rPr>
            </w:pPr>
            <w:r>
              <w:rPr>
                <w:i/>
                <w:sz w:val="18"/>
              </w:rPr>
              <w:t>Ugodę wykonuje się po jej zatwierdzeniu, w drodze decyzji, poprzez wójta, burmistrza lub prezydenta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miasta.</w:t>
            </w:r>
          </w:p>
          <w:p w:rsidR="00646A50" w:rsidRDefault="006D1BC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99"/>
              <w:ind w:hanging="203"/>
              <w:rPr>
                <w:i/>
                <w:sz w:val="18"/>
              </w:rPr>
            </w:pPr>
            <w:r>
              <w:rPr>
                <w:i/>
                <w:sz w:val="18"/>
              </w:rPr>
              <w:t>Z wnioskiem o zatwierdzenie ugody występują umawiający się właściciele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gruntów.</w:t>
            </w:r>
          </w:p>
          <w:p w:rsidR="00646A50" w:rsidRDefault="006D1BC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</w:tabs>
              <w:spacing w:before="103"/>
              <w:ind w:hanging="203"/>
              <w:rPr>
                <w:i/>
                <w:sz w:val="18"/>
              </w:rPr>
            </w:pPr>
            <w:r>
              <w:rPr>
                <w:i/>
                <w:sz w:val="18"/>
              </w:rPr>
              <w:t>Ugoda niezatwierdzona nie podlega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wykonaniu.</w:t>
            </w:r>
          </w:p>
          <w:p w:rsidR="00646A50" w:rsidRDefault="006D1BCB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</w:tabs>
              <w:spacing w:before="105" w:line="360" w:lineRule="auto"/>
              <w:ind w:left="200" w:right="197" w:firstLine="360"/>
              <w:rPr>
                <w:i/>
                <w:sz w:val="18"/>
              </w:rPr>
            </w:pPr>
            <w:r>
              <w:rPr>
                <w:i/>
                <w:sz w:val="18"/>
              </w:rPr>
              <w:t>Ugoda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podlega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wykonaniu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trybie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określonym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przepisach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ustawy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dnia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17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czerwca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1966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post</w:t>
            </w:r>
            <w:r w:rsidR="00765E40">
              <w:rPr>
                <w:i/>
                <w:sz w:val="18"/>
              </w:rPr>
              <w:t>ę</w:t>
            </w:r>
            <w:r>
              <w:rPr>
                <w:i/>
                <w:sz w:val="18"/>
              </w:rPr>
              <w:t>powaniu egzekucyjnym 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administracji.”</w:t>
            </w:r>
          </w:p>
          <w:p w:rsidR="00646A50" w:rsidRDefault="00646A50">
            <w:pPr>
              <w:pStyle w:val="TableParagraph"/>
              <w:spacing w:before="9"/>
              <w:rPr>
                <w:i/>
                <w:sz w:val="20"/>
              </w:rPr>
            </w:pPr>
          </w:p>
          <w:p w:rsidR="00646A50" w:rsidRDefault="006D1BCB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360" w:lineRule="auto"/>
              <w:ind w:left="559" w:right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 wniosku należy </w:t>
            </w:r>
            <w:r>
              <w:rPr>
                <w:b/>
                <w:sz w:val="20"/>
              </w:rPr>
              <w:t xml:space="preserve">wskazać, że zmiany dokonane na gruncie sąsiednim spowodowały szkodę </w:t>
            </w:r>
            <w:r>
              <w:rPr>
                <w:sz w:val="20"/>
              </w:rPr>
              <w:t xml:space="preserve">na gruncie wnioskodawcy (przedstawić stan faktyczny) oraz </w:t>
            </w:r>
            <w:r>
              <w:rPr>
                <w:b/>
                <w:sz w:val="20"/>
              </w:rPr>
              <w:t xml:space="preserve">sformułować żądanie </w:t>
            </w:r>
            <w:r>
              <w:rPr>
                <w:sz w:val="20"/>
              </w:rPr>
              <w:t>(nakazanie właścicielowi gruntu przywrócenie stanu poprzedniego lub wykonanie urządzeń zapobiegających szkodom).</w:t>
            </w:r>
          </w:p>
          <w:p w:rsidR="00646A50" w:rsidRDefault="006D1BCB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360" w:lineRule="auto"/>
              <w:ind w:left="559" w:right="203"/>
              <w:jc w:val="both"/>
              <w:rPr>
                <w:sz w:val="20"/>
              </w:rPr>
            </w:pPr>
            <w:r>
              <w:rPr>
                <w:sz w:val="20"/>
              </w:rPr>
              <w:t>Przyczyną zakłóceń stosunków wodnych mogą być zmiany na gruncie dokonane przez właściciela gruntu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szkodą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gruntów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sąsiednich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np.: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zasypanie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rowu,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pełnił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odprowadzania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wód z danego terenu, nadsypanie (podniesienie) terenu, utwardzenie nawierzchni działki, postawienie murków w granicy działki, zasypanie zbiornika</w:t>
            </w:r>
            <w:r>
              <w:rPr>
                <w:spacing w:val="-8"/>
                <w:sz w:val="20"/>
              </w:rPr>
              <w:t xml:space="preserve"> </w:t>
            </w:r>
            <w:r w:rsidR="008906BE">
              <w:rPr>
                <w:sz w:val="20"/>
              </w:rPr>
              <w:t>wodnego itp.</w:t>
            </w:r>
          </w:p>
          <w:p w:rsidR="00646A50" w:rsidRDefault="006D1BCB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" w:line="360" w:lineRule="auto"/>
              <w:ind w:left="559"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Kwestia odprowadzenia wód opadowych z działki budowlanej uregulowana jest w rozporządzeniu Ministra Infrastruktury z dnia 12 kwietnia 2002 </w:t>
            </w:r>
            <w:r>
              <w:rPr>
                <w:spacing w:val="-6"/>
                <w:sz w:val="20"/>
              </w:rPr>
              <w:t xml:space="preserve">r. </w:t>
            </w:r>
            <w:r>
              <w:rPr>
                <w:sz w:val="20"/>
              </w:rPr>
              <w:t>w sprawie warunków technicznych, jakim powinny odpowiadać budynki i ich usytuowanie (</w:t>
            </w:r>
            <w:proofErr w:type="spellStart"/>
            <w:r w:rsidR="00765E40">
              <w:rPr>
                <w:sz w:val="20"/>
              </w:rPr>
              <w:t>t.j</w:t>
            </w:r>
            <w:proofErr w:type="spellEnd"/>
            <w:r w:rsidR="00765E40">
              <w:rPr>
                <w:sz w:val="20"/>
              </w:rPr>
              <w:t xml:space="preserve">. </w:t>
            </w:r>
            <w:r>
              <w:rPr>
                <w:sz w:val="20"/>
              </w:rPr>
              <w:t>Dz.U.</w:t>
            </w:r>
            <w:r w:rsidR="00C24CF0">
              <w:rPr>
                <w:sz w:val="20"/>
              </w:rPr>
              <w:t xml:space="preserve"> z</w:t>
            </w:r>
            <w:r>
              <w:rPr>
                <w:sz w:val="20"/>
              </w:rPr>
              <w:t xml:space="preserve"> 20</w:t>
            </w:r>
            <w:r w:rsidR="00765E40">
              <w:rPr>
                <w:sz w:val="20"/>
              </w:rPr>
              <w:t>22</w:t>
            </w:r>
            <w:r>
              <w:rPr>
                <w:sz w:val="20"/>
              </w:rPr>
              <w:t xml:space="preserve"> </w:t>
            </w:r>
            <w:r w:rsidR="00765E40">
              <w:rPr>
                <w:sz w:val="20"/>
              </w:rPr>
              <w:t xml:space="preserve">r., </w:t>
            </w:r>
            <w:r>
              <w:rPr>
                <w:sz w:val="20"/>
              </w:rPr>
              <w:t xml:space="preserve">poz. </w:t>
            </w:r>
            <w:r w:rsidR="00765E40">
              <w:rPr>
                <w:sz w:val="20"/>
              </w:rPr>
              <w:t>1225</w:t>
            </w:r>
            <w:r>
              <w:rPr>
                <w:sz w:val="20"/>
              </w:rPr>
              <w:t xml:space="preserve"> 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zm.).</w:t>
            </w:r>
          </w:p>
          <w:p w:rsidR="00646A50" w:rsidRDefault="006D1BCB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" w:line="360" w:lineRule="auto"/>
              <w:ind w:left="559"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Samo zdarzenie dokonania określonej zmiany nie jest wystarczające do zastosowania art. 234 w/w </w:t>
            </w:r>
            <w:r>
              <w:rPr>
                <w:spacing w:val="-3"/>
                <w:sz w:val="20"/>
              </w:rPr>
              <w:t xml:space="preserve">ustawy. </w:t>
            </w:r>
            <w:r>
              <w:rPr>
                <w:sz w:val="20"/>
              </w:rPr>
              <w:t>Konieczne jest ustalenie, że dokonana przez właściciela gruntu zmiana spowodowała zmianę stanu wód na gruncie, a zwłaszcza kierunku odpływu znajdującej się na jego gruncie wody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opadowej</w:t>
            </w:r>
          </w:p>
          <w:p w:rsidR="00646A50" w:rsidRDefault="006D1BCB">
            <w:pPr>
              <w:pStyle w:val="TableParagraph"/>
              <w:spacing w:line="209" w:lineRule="exact"/>
              <w:ind w:left="559"/>
              <w:jc w:val="both"/>
              <w:rPr>
                <w:sz w:val="20"/>
              </w:rPr>
            </w:pPr>
            <w:r>
              <w:rPr>
                <w:sz w:val="20"/>
              </w:rPr>
              <w:t>ze szkodą dla gruntów sąsiednich.</w:t>
            </w:r>
          </w:p>
        </w:tc>
      </w:tr>
    </w:tbl>
    <w:p w:rsidR="006D1BCB" w:rsidRDefault="006D1BCB"/>
    <w:sectPr w:rsidR="006D1BCB">
      <w:pgSz w:w="11910" w:h="16840"/>
      <w:pgMar w:top="15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91" w:rsidRDefault="00E12791" w:rsidP="002C1146">
      <w:r>
        <w:separator/>
      </w:r>
    </w:p>
  </w:endnote>
  <w:endnote w:type="continuationSeparator" w:id="0">
    <w:p w:rsidR="00E12791" w:rsidRDefault="00E12791" w:rsidP="002C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91" w:rsidRDefault="00E12791" w:rsidP="002C1146">
      <w:r>
        <w:separator/>
      </w:r>
    </w:p>
  </w:footnote>
  <w:footnote w:type="continuationSeparator" w:id="0">
    <w:p w:rsidR="00E12791" w:rsidRDefault="00E12791" w:rsidP="002C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E2A"/>
    <w:multiLevelType w:val="hybridMultilevel"/>
    <w:tmpl w:val="52C4A7A8"/>
    <w:lvl w:ilvl="0" w:tplc="79B0F492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812AC58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392E2524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plc="304881E4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  <w:lvl w:ilvl="4" w:tplc="78C0F14C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A2C04484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CE7E4DBA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7" w:tplc="31DC14B4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9BF0BDFC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1">
    <w:nsid w:val="1B757DD9"/>
    <w:multiLevelType w:val="hybridMultilevel"/>
    <w:tmpl w:val="824AE544"/>
    <w:lvl w:ilvl="0" w:tplc="13146B40">
      <w:numFmt w:val="bullet"/>
      <w:lvlText w:val="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1763DA0">
      <w:numFmt w:val="bullet"/>
      <w:lvlText w:val="•"/>
      <w:lvlJc w:val="left"/>
      <w:pPr>
        <w:ind w:left="1480" w:hanging="360"/>
      </w:pPr>
      <w:rPr>
        <w:rFonts w:hint="default"/>
        <w:lang w:val="pl-PL" w:eastAsia="en-US" w:bidi="ar-SA"/>
      </w:rPr>
    </w:lvl>
    <w:lvl w:ilvl="2" w:tplc="732E0D0C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3" w:tplc="CF50B380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  <w:lvl w:ilvl="4" w:tplc="CB087B82">
      <w:numFmt w:val="bullet"/>
      <w:lvlText w:val="•"/>
      <w:lvlJc w:val="left"/>
      <w:pPr>
        <w:ind w:left="4241" w:hanging="360"/>
      </w:pPr>
      <w:rPr>
        <w:rFonts w:hint="default"/>
        <w:lang w:val="pl-PL" w:eastAsia="en-US" w:bidi="ar-SA"/>
      </w:rPr>
    </w:lvl>
    <w:lvl w:ilvl="5" w:tplc="8C9000EC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C31CBD5C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7" w:tplc="010A2BE6">
      <w:numFmt w:val="bullet"/>
      <w:lvlText w:val="•"/>
      <w:lvlJc w:val="left"/>
      <w:pPr>
        <w:ind w:left="7002" w:hanging="360"/>
      </w:pPr>
      <w:rPr>
        <w:rFonts w:hint="default"/>
        <w:lang w:val="pl-PL" w:eastAsia="en-US" w:bidi="ar-SA"/>
      </w:rPr>
    </w:lvl>
    <w:lvl w:ilvl="8" w:tplc="74880150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2">
    <w:nsid w:val="55CA648A"/>
    <w:multiLevelType w:val="hybridMultilevel"/>
    <w:tmpl w:val="B83C8348"/>
    <w:lvl w:ilvl="0" w:tplc="F0C2C85C">
      <w:start w:val="2"/>
      <w:numFmt w:val="decimal"/>
      <w:lvlText w:val="%1."/>
      <w:lvlJc w:val="left"/>
      <w:pPr>
        <w:ind w:left="761" w:hanging="202"/>
      </w:pPr>
      <w:rPr>
        <w:rFonts w:ascii="Arial" w:eastAsia="Arial" w:hAnsi="Arial" w:cs="Arial" w:hint="default"/>
        <w:b/>
        <w:bCs/>
        <w:i/>
        <w:spacing w:val="-6"/>
        <w:w w:val="100"/>
        <w:sz w:val="18"/>
        <w:szCs w:val="18"/>
        <w:lang w:val="pl-PL" w:eastAsia="en-US" w:bidi="ar-SA"/>
      </w:rPr>
    </w:lvl>
    <w:lvl w:ilvl="1" w:tplc="0C766F46">
      <w:numFmt w:val="bullet"/>
      <w:lvlText w:val="•"/>
      <w:lvlJc w:val="left"/>
      <w:pPr>
        <w:ind w:left="1660" w:hanging="202"/>
      </w:pPr>
      <w:rPr>
        <w:rFonts w:hint="default"/>
        <w:lang w:val="pl-PL" w:eastAsia="en-US" w:bidi="ar-SA"/>
      </w:rPr>
    </w:lvl>
    <w:lvl w:ilvl="2" w:tplc="3D207A28">
      <w:numFmt w:val="bullet"/>
      <w:lvlText w:val="•"/>
      <w:lvlJc w:val="left"/>
      <w:pPr>
        <w:ind w:left="2560" w:hanging="202"/>
      </w:pPr>
      <w:rPr>
        <w:rFonts w:hint="default"/>
        <w:lang w:val="pl-PL" w:eastAsia="en-US" w:bidi="ar-SA"/>
      </w:rPr>
    </w:lvl>
    <w:lvl w:ilvl="3" w:tplc="EBF24D30">
      <w:numFmt w:val="bullet"/>
      <w:lvlText w:val="•"/>
      <w:lvlJc w:val="left"/>
      <w:pPr>
        <w:ind w:left="3461" w:hanging="202"/>
      </w:pPr>
      <w:rPr>
        <w:rFonts w:hint="default"/>
        <w:lang w:val="pl-PL" w:eastAsia="en-US" w:bidi="ar-SA"/>
      </w:rPr>
    </w:lvl>
    <w:lvl w:ilvl="4" w:tplc="9D507B24">
      <w:numFmt w:val="bullet"/>
      <w:lvlText w:val="•"/>
      <w:lvlJc w:val="left"/>
      <w:pPr>
        <w:ind w:left="4361" w:hanging="202"/>
      </w:pPr>
      <w:rPr>
        <w:rFonts w:hint="default"/>
        <w:lang w:val="pl-PL" w:eastAsia="en-US" w:bidi="ar-SA"/>
      </w:rPr>
    </w:lvl>
    <w:lvl w:ilvl="5" w:tplc="7E3C38B2">
      <w:numFmt w:val="bullet"/>
      <w:lvlText w:val="•"/>
      <w:lvlJc w:val="left"/>
      <w:pPr>
        <w:ind w:left="5262" w:hanging="202"/>
      </w:pPr>
      <w:rPr>
        <w:rFonts w:hint="default"/>
        <w:lang w:val="pl-PL" w:eastAsia="en-US" w:bidi="ar-SA"/>
      </w:rPr>
    </w:lvl>
    <w:lvl w:ilvl="6" w:tplc="6C1E56D2">
      <w:numFmt w:val="bullet"/>
      <w:lvlText w:val="•"/>
      <w:lvlJc w:val="left"/>
      <w:pPr>
        <w:ind w:left="6162" w:hanging="202"/>
      </w:pPr>
      <w:rPr>
        <w:rFonts w:hint="default"/>
        <w:lang w:val="pl-PL" w:eastAsia="en-US" w:bidi="ar-SA"/>
      </w:rPr>
    </w:lvl>
    <w:lvl w:ilvl="7" w:tplc="22DA6A88">
      <w:numFmt w:val="bullet"/>
      <w:lvlText w:val="•"/>
      <w:lvlJc w:val="left"/>
      <w:pPr>
        <w:ind w:left="7062" w:hanging="202"/>
      </w:pPr>
      <w:rPr>
        <w:rFonts w:hint="default"/>
        <w:lang w:val="pl-PL" w:eastAsia="en-US" w:bidi="ar-SA"/>
      </w:rPr>
    </w:lvl>
    <w:lvl w:ilvl="8" w:tplc="5D8C2730">
      <w:numFmt w:val="bullet"/>
      <w:lvlText w:val="•"/>
      <w:lvlJc w:val="left"/>
      <w:pPr>
        <w:ind w:left="7963" w:hanging="202"/>
      </w:pPr>
      <w:rPr>
        <w:rFonts w:hint="default"/>
        <w:lang w:val="pl-PL" w:eastAsia="en-US" w:bidi="ar-SA"/>
      </w:rPr>
    </w:lvl>
  </w:abstractNum>
  <w:abstractNum w:abstractNumId="3">
    <w:nsid w:val="60E2120D"/>
    <w:multiLevelType w:val="hybridMultilevel"/>
    <w:tmpl w:val="76423566"/>
    <w:lvl w:ilvl="0" w:tplc="0CDA8446">
      <w:start w:val="1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7AF1F2">
      <w:numFmt w:val="bullet"/>
      <w:lvlText w:val=""/>
      <w:lvlJc w:val="left"/>
      <w:pPr>
        <w:ind w:left="1178" w:hanging="360"/>
      </w:pPr>
      <w:rPr>
        <w:rFonts w:hint="default"/>
        <w:w w:val="100"/>
        <w:lang w:val="pl-PL" w:eastAsia="en-US" w:bidi="ar-SA"/>
      </w:rPr>
    </w:lvl>
    <w:lvl w:ilvl="2" w:tplc="9042C3E8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209A2A3A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4" w:tplc="5EFE9A7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8F9482C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71235B6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EE4A2426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280E0A4C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4">
    <w:nsid w:val="6BE02DB7"/>
    <w:multiLevelType w:val="hybridMultilevel"/>
    <w:tmpl w:val="1F3CC9F0"/>
    <w:lvl w:ilvl="0" w:tplc="8676F218">
      <w:start w:val="1"/>
      <w:numFmt w:val="decimal"/>
      <w:lvlText w:val="%1)"/>
      <w:lvlJc w:val="left"/>
      <w:pPr>
        <w:ind w:left="560" w:hanging="360"/>
      </w:pPr>
      <w:rPr>
        <w:rFonts w:ascii="Arial" w:eastAsia="Arial" w:hAnsi="Arial" w:cs="Arial" w:hint="default"/>
        <w:i/>
        <w:w w:val="99"/>
        <w:sz w:val="18"/>
        <w:szCs w:val="18"/>
        <w:lang w:val="pl-PL" w:eastAsia="en-US" w:bidi="ar-SA"/>
      </w:rPr>
    </w:lvl>
    <w:lvl w:ilvl="1" w:tplc="46B27D0E">
      <w:start w:val="2"/>
      <w:numFmt w:val="decimal"/>
      <w:lvlText w:val="%2."/>
      <w:lvlJc w:val="left"/>
      <w:pPr>
        <w:ind w:left="200" w:hanging="209"/>
      </w:pPr>
      <w:rPr>
        <w:rFonts w:ascii="Arial" w:eastAsia="Arial" w:hAnsi="Arial" w:cs="Arial" w:hint="default"/>
        <w:b/>
        <w:bCs/>
        <w:i/>
        <w:w w:val="100"/>
        <w:sz w:val="18"/>
        <w:szCs w:val="18"/>
        <w:lang w:val="pl-PL" w:eastAsia="en-US" w:bidi="ar-SA"/>
      </w:rPr>
    </w:lvl>
    <w:lvl w:ilvl="2" w:tplc="E1C02CB8">
      <w:numFmt w:val="bullet"/>
      <w:lvlText w:val="•"/>
      <w:lvlJc w:val="left"/>
      <w:pPr>
        <w:ind w:left="1582" w:hanging="209"/>
      </w:pPr>
      <w:rPr>
        <w:rFonts w:hint="default"/>
        <w:lang w:val="pl-PL" w:eastAsia="en-US" w:bidi="ar-SA"/>
      </w:rPr>
    </w:lvl>
    <w:lvl w:ilvl="3" w:tplc="051AFA9C">
      <w:numFmt w:val="bullet"/>
      <w:lvlText w:val="•"/>
      <w:lvlJc w:val="left"/>
      <w:pPr>
        <w:ind w:left="2605" w:hanging="209"/>
      </w:pPr>
      <w:rPr>
        <w:rFonts w:hint="default"/>
        <w:lang w:val="pl-PL" w:eastAsia="en-US" w:bidi="ar-SA"/>
      </w:rPr>
    </w:lvl>
    <w:lvl w:ilvl="4" w:tplc="C2C0CFC6">
      <w:numFmt w:val="bullet"/>
      <w:lvlText w:val="•"/>
      <w:lvlJc w:val="left"/>
      <w:pPr>
        <w:ind w:left="3628" w:hanging="209"/>
      </w:pPr>
      <w:rPr>
        <w:rFonts w:hint="default"/>
        <w:lang w:val="pl-PL" w:eastAsia="en-US" w:bidi="ar-SA"/>
      </w:rPr>
    </w:lvl>
    <w:lvl w:ilvl="5" w:tplc="5972CFE6">
      <w:numFmt w:val="bullet"/>
      <w:lvlText w:val="•"/>
      <w:lvlJc w:val="left"/>
      <w:pPr>
        <w:ind w:left="4650" w:hanging="209"/>
      </w:pPr>
      <w:rPr>
        <w:rFonts w:hint="default"/>
        <w:lang w:val="pl-PL" w:eastAsia="en-US" w:bidi="ar-SA"/>
      </w:rPr>
    </w:lvl>
    <w:lvl w:ilvl="6" w:tplc="4A980AE8">
      <w:numFmt w:val="bullet"/>
      <w:lvlText w:val="•"/>
      <w:lvlJc w:val="left"/>
      <w:pPr>
        <w:ind w:left="5673" w:hanging="209"/>
      </w:pPr>
      <w:rPr>
        <w:rFonts w:hint="default"/>
        <w:lang w:val="pl-PL" w:eastAsia="en-US" w:bidi="ar-SA"/>
      </w:rPr>
    </w:lvl>
    <w:lvl w:ilvl="7" w:tplc="B06475A6">
      <w:numFmt w:val="bullet"/>
      <w:lvlText w:val="•"/>
      <w:lvlJc w:val="left"/>
      <w:pPr>
        <w:ind w:left="6696" w:hanging="209"/>
      </w:pPr>
      <w:rPr>
        <w:rFonts w:hint="default"/>
        <w:lang w:val="pl-PL" w:eastAsia="en-US" w:bidi="ar-SA"/>
      </w:rPr>
    </w:lvl>
    <w:lvl w:ilvl="8" w:tplc="FE56ABB0">
      <w:numFmt w:val="bullet"/>
      <w:lvlText w:val="•"/>
      <w:lvlJc w:val="left"/>
      <w:pPr>
        <w:ind w:left="7718" w:hanging="209"/>
      </w:pPr>
      <w:rPr>
        <w:rFonts w:hint="default"/>
        <w:lang w:val="pl-PL" w:eastAsia="en-US" w:bidi="ar-SA"/>
      </w:rPr>
    </w:lvl>
  </w:abstractNum>
  <w:abstractNum w:abstractNumId="5">
    <w:nsid w:val="6F531C48"/>
    <w:multiLevelType w:val="hybridMultilevel"/>
    <w:tmpl w:val="730645A4"/>
    <w:lvl w:ilvl="0" w:tplc="2D929D9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27C6066">
      <w:numFmt w:val="bullet"/>
      <w:lvlText w:val="•"/>
      <w:lvlJc w:val="left"/>
      <w:pPr>
        <w:ind w:left="1736" w:hanging="360"/>
      </w:pPr>
      <w:rPr>
        <w:rFonts w:hint="default"/>
        <w:lang w:val="pl-PL" w:eastAsia="en-US" w:bidi="ar-SA"/>
      </w:rPr>
    </w:lvl>
    <w:lvl w:ilvl="2" w:tplc="84149946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85408EBC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508CA5A0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7CC29FB0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6" w:tplc="B22E38EC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43A09BFC">
      <w:numFmt w:val="bullet"/>
      <w:lvlText w:val="•"/>
      <w:lvlJc w:val="left"/>
      <w:pPr>
        <w:ind w:left="7236" w:hanging="360"/>
      </w:pPr>
      <w:rPr>
        <w:rFonts w:hint="default"/>
        <w:lang w:val="pl-PL" w:eastAsia="en-US" w:bidi="ar-SA"/>
      </w:rPr>
    </w:lvl>
    <w:lvl w:ilvl="8" w:tplc="797AA6CE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0"/>
    <w:rsid w:val="00087205"/>
    <w:rsid w:val="0017429B"/>
    <w:rsid w:val="001D36C8"/>
    <w:rsid w:val="00277380"/>
    <w:rsid w:val="002A2B45"/>
    <w:rsid w:val="002C1146"/>
    <w:rsid w:val="0032203E"/>
    <w:rsid w:val="00326799"/>
    <w:rsid w:val="00370803"/>
    <w:rsid w:val="003C5135"/>
    <w:rsid w:val="004D0108"/>
    <w:rsid w:val="005474D0"/>
    <w:rsid w:val="005A6C19"/>
    <w:rsid w:val="005B1BE3"/>
    <w:rsid w:val="005C25B9"/>
    <w:rsid w:val="00627D97"/>
    <w:rsid w:val="0064181B"/>
    <w:rsid w:val="00646A50"/>
    <w:rsid w:val="00654BB2"/>
    <w:rsid w:val="006D1BCB"/>
    <w:rsid w:val="006D5CFB"/>
    <w:rsid w:val="006E600F"/>
    <w:rsid w:val="00765E40"/>
    <w:rsid w:val="007D0B81"/>
    <w:rsid w:val="008906BE"/>
    <w:rsid w:val="00891259"/>
    <w:rsid w:val="009123FF"/>
    <w:rsid w:val="009206B3"/>
    <w:rsid w:val="00AB3D76"/>
    <w:rsid w:val="00AB6DAD"/>
    <w:rsid w:val="00AC5492"/>
    <w:rsid w:val="00C24CF0"/>
    <w:rsid w:val="00C60923"/>
    <w:rsid w:val="00C774B0"/>
    <w:rsid w:val="00CB5F63"/>
    <w:rsid w:val="00DC7403"/>
    <w:rsid w:val="00E12791"/>
    <w:rsid w:val="00E561A8"/>
    <w:rsid w:val="00F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58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458" w:hanging="36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C1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14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1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46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58"/>
      <w:outlineLvl w:val="0"/>
    </w:pPr>
    <w:rPr>
      <w:b/>
      <w:bCs/>
      <w:u w:val="single" w:color="000000"/>
    </w:rPr>
  </w:style>
  <w:style w:type="paragraph" w:styleId="Nagwek2">
    <w:name w:val="heading 2"/>
    <w:basedOn w:val="Normalny"/>
    <w:uiPriority w:val="1"/>
    <w:qFormat/>
    <w:pPr>
      <w:ind w:left="458" w:hanging="36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8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C1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14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1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14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2011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Stępak</dc:creator>
  <cp:lastModifiedBy>Aneta Tyniec</cp:lastModifiedBy>
  <cp:revision>2</cp:revision>
  <dcterms:created xsi:type="dcterms:W3CDTF">2023-09-05T13:23:00Z</dcterms:created>
  <dcterms:modified xsi:type="dcterms:W3CDTF">2023-09-05T13:23:00Z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2023-06-22T00:00:00Z</vt:filetime>
  </property>
</Properties>
</file>