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E8" w:rsidRDefault="00385BE8" w:rsidP="00590D0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85BE8" w:rsidRDefault="00385BE8" w:rsidP="00590D0A">
      <w:pPr>
        <w:jc w:val="center"/>
        <w:rPr>
          <w:b/>
          <w:sz w:val="24"/>
          <w:szCs w:val="24"/>
        </w:rPr>
      </w:pPr>
    </w:p>
    <w:p w:rsidR="008E4D28" w:rsidRDefault="00D33C13" w:rsidP="00590D0A">
      <w:pPr>
        <w:jc w:val="center"/>
        <w:rPr>
          <w:b/>
          <w:sz w:val="24"/>
          <w:szCs w:val="24"/>
        </w:rPr>
      </w:pPr>
      <w:r w:rsidRPr="00590D0A">
        <w:rPr>
          <w:b/>
          <w:sz w:val="24"/>
          <w:szCs w:val="24"/>
        </w:rPr>
        <w:t>OŚWIADCZENIE</w:t>
      </w:r>
    </w:p>
    <w:p w:rsidR="00385BE8" w:rsidRDefault="00385BE8" w:rsidP="00590D0A">
      <w:pPr>
        <w:jc w:val="center"/>
        <w:rPr>
          <w:b/>
          <w:sz w:val="24"/>
          <w:szCs w:val="24"/>
        </w:rPr>
      </w:pPr>
    </w:p>
    <w:p w:rsidR="00385BE8" w:rsidRPr="00590D0A" w:rsidRDefault="00385BE8" w:rsidP="00590D0A">
      <w:pPr>
        <w:jc w:val="center"/>
        <w:rPr>
          <w:b/>
          <w:sz w:val="24"/>
          <w:szCs w:val="24"/>
        </w:rPr>
      </w:pPr>
    </w:p>
    <w:p w:rsidR="00593BF9" w:rsidRDefault="00D33C13" w:rsidP="00A636EB">
      <w:r>
        <w:t>Oświadczam, że</w:t>
      </w:r>
      <w:r w:rsidR="00593BF9">
        <w:t>:</w:t>
      </w:r>
    </w:p>
    <w:p w:rsidR="00A636EB" w:rsidRDefault="00590D0A" w:rsidP="00A636EB">
      <w:r>
        <w:rPr>
          <w:b/>
        </w:rPr>
        <w:t xml:space="preserve"> </w:t>
      </w:r>
      <w:r w:rsidR="00593BF9" w:rsidRPr="00590D0A">
        <w:rPr>
          <w:b/>
        </w:rPr>
        <w:t>I</w:t>
      </w:r>
      <w:r w:rsidR="00593BF9">
        <w:t xml:space="preserve">  -  </w:t>
      </w:r>
      <w:r>
        <w:t>znana jest mi treść</w:t>
      </w:r>
      <w:r w:rsidR="00D33C13">
        <w:t xml:space="preserve"> art. 3a ust. 1 pkt.1-3 oraz pkt. 2 Ustawy z dnia 08.03.2013 o zmianie ustawy o zwrocie  podatku akcyzowego zawartego </w:t>
      </w:r>
      <w:r w:rsidR="005710A6">
        <w:t>w cenie oleju napędowego wykorzystywanego do produkcji rolnej</w:t>
      </w:r>
      <w:r>
        <w:t>, którego brzmienie jest następujące:</w:t>
      </w:r>
    </w:p>
    <w:p w:rsidR="00A636EB" w:rsidRDefault="00A636EB" w:rsidP="00A636EB">
      <w:r>
        <w:t xml:space="preserve">   </w:t>
      </w:r>
      <w:r>
        <w:tab/>
        <w:t xml:space="preserve"> „Art. 3a. 1. </w:t>
      </w:r>
      <w:r w:rsidR="00593BF9">
        <w:t xml:space="preserve">  </w:t>
      </w:r>
      <w:r>
        <w:t>Zwrot podatku nie przysługuje producentowi rolnemu:</w:t>
      </w:r>
    </w:p>
    <w:p w:rsidR="00A636EB" w:rsidRDefault="00A636EB" w:rsidP="00A636EB">
      <w:r>
        <w:t xml:space="preserve"> 1) będącemu spółką z ograniczoną odpowiedzialnością, jeżeli ponad połowa kapitału zakładowego spółki ujawnionego w rejestrze przedsiębiorców Krajowego Rejestru Sądowego została utracona, w tym ponad 1/4 w okresie 12 miesięcy bezpośrednio poprzedzających dzień złożenia wniosku o zwrot podatku;</w:t>
      </w:r>
    </w:p>
    <w:p w:rsidR="00A636EB" w:rsidRDefault="00A636EB" w:rsidP="00A636EB">
      <w:r>
        <w:t xml:space="preserve"> 2) będącemu spółką, w której niektórzy członkowie są w sposób nieograniczony odpowiedzialni za zobowiązania spółki, a ponad połowa jej kapitału zgodnie ze sprawozdaniem finansowym została utracona, w tym 1/4 w okresie 12 miesięcy bezpośrednio poprzedzających dzień złożenia wniosku o zwrot podatku;</w:t>
      </w:r>
    </w:p>
    <w:p w:rsidR="00A636EB" w:rsidRDefault="00A636EB" w:rsidP="00A636EB">
      <w:r>
        <w:t xml:space="preserve"> 3) bez względu na formę spółki, jeżeli istnieją podstawy do ogłoszenia upadłości.</w:t>
      </w:r>
    </w:p>
    <w:p w:rsidR="00D33C13" w:rsidRDefault="00A636EB" w:rsidP="00A636EB">
      <w:r>
        <w:t xml:space="preserve"> 2. Przepisów ust. 1 nie stosuje się do producenta rolnego prowadzącego działalno</w:t>
      </w:r>
      <w:r w:rsidR="00593BF9">
        <w:t>ść rolniczą krócej niż 3 lata;</w:t>
      </w:r>
    </w:p>
    <w:p w:rsidR="00593BF9" w:rsidRDefault="00590D0A" w:rsidP="00A636EB">
      <w:r>
        <w:rPr>
          <w:b/>
        </w:rPr>
        <w:t xml:space="preserve"> </w:t>
      </w:r>
      <w:r w:rsidR="00593BF9" w:rsidRPr="00590D0A">
        <w:rPr>
          <w:b/>
        </w:rPr>
        <w:t xml:space="preserve">II </w:t>
      </w:r>
      <w:r w:rsidR="00593BF9">
        <w:t>-  znane mi są skutki składania fałszywych oświadczeń wynikające z art. 297 § 1 kodeksu karnego</w:t>
      </w:r>
    </w:p>
    <w:p w:rsidR="00593BF9" w:rsidRDefault="00593BF9" w:rsidP="00A636EB"/>
    <w:p w:rsidR="00A636EB" w:rsidRDefault="00A636EB" w:rsidP="00A636EB"/>
    <w:p w:rsidR="009B7B78" w:rsidRDefault="009B7B78" w:rsidP="00A636EB"/>
    <w:p w:rsidR="009B7B78" w:rsidRDefault="009B7B78" w:rsidP="00A636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9B7B78" w:rsidRPr="009B7B78" w:rsidRDefault="009B7B78" w:rsidP="00A636E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7B7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9B7B78">
        <w:rPr>
          <w:sz w:val="16"/>
          <w:szCs w:val="16"/>
        </w:rPr>
        <w:t xml:space="preserve">  (data i podpis)</w:t>
      </w:r>
    </w:p>
    <w:sectPr w:rsidR="009B7B78" w:rsidRPr="009B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13"/>
    <w:rsid w:val="00385BE8"/>
    <w:rsid w:val="005710A6"/>
    <w:rsid w:val="00590D0A"/>
    <w:rsid w:val="00593BF9"/>
    <w:rsid w:val="008E4D28"/>
    <w:rsid w:val="009B7B78"/>
    <w:rsid w:val="00A636EB"/>
    <w:rsid w:val="00D33C13"/>
    <w:rsid w:val="00E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Kowalska</dc:creator>
  <cp:lastModifiedBy>Violetta Kowalska</cp:lastModifiedBy>
  <cp:revision>2</cp:revision>
  <cp:lastPrinted>2013-07-01T13:19:00Z</cp:lastPrinted>
  <dcterms:created xsi:type="dcterms:W3CDTF">2014-08-28T07:41:00Z</dcterms:created>
  <dcterms:modified xsi:type="dcterms:W3CDTF">2014-08-28T07:41:00Z</dcterms:modified>
</cp:coreProperties>
</file>